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6C18D" w14:textId="77777777" w:rsidR="001C581F" w:rsidRPr="00E367EF" w:rsidRDefault="001C581F" w:rsidP="001C581F">
      <w:pPr>
        <w:pStyle w:val="LearningObjectivesTitle"/>
        <w:rPr>
          <w:color w:val="000000" w:themeColor="text1"/>
        </w:rPr>
      </w:pPr>
      <w:bookmarkStart w:id="0" w:name="_GoBack"/>
      <w:r w:rsidRPr="00E367EF">
        <w:rPr>
          <w:color w:val="000000" w:themeColor="text1"/>
        </w:rPr>
        <w:t xml:space="preserve">Assignments </w:t>
      </w:r>
    </w:p>
    <w:p w14:paraId="158C05EF" w14:textId="77777777" w:rsidR="001C581F" w:rsidRPr="00E367EF" w:rsidRDefault="001C581F" w:rsidP="001C581F">
      <w:pPr>
        <w:rPr>
          <w:color w:val="000000" w:themeColor="text1"/>
          <w:szCs w:val="24"/>
        </w:rPr>
      </w:pPr>
    </w:p>
    <w:p w14:paraId="37CC4EC8" w14:textId="77777777" w:rsidR="001C581F" w:rsidRPr="00B17DEE" w:rsidRDefault="001C581F" w:rsidP="001C581F">
      <w:pPr>
        <w:pStyle w:val="ListParagraph"/>
        <w:numPr>
          <w:ilvl w:val="0"/>
          <w:numId w:val="2"/>
        </w:numPr>
        <w:tabs>
          <w:tab w:val="left" w:pos="342"/>
        </w:tabs>
        <w:ind w:left="360"/>
        <w:rPr>
          <w:color w:val="000000" w:themeColor="text1"/>
          <w:szCs w:val="24"/>
        </w:rPr>
      </w:pPr>
      <w:r w:rsidRPr="00B17DEE">
        <w:rPr>
          <w:color w:val="000000" w:themeColor="text1"/>
          <w:szCs w:val="24"/>
        </w:rPr>
        <w:t>Interview a police officer who works in your region and give a 10-minute class report about the interview. Include a table of the organization of the officer’s agency, the officer’s opinion about the system, their career advice, their day-to-day activities on the job, and their opinion of the job.</w:t>
      </w:r>
    </w:p>
    <w:p w14:paraId="33F727E6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</w:p>
    <w:p w14:paraId="2BC262D8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  <w:r w:rsidRPr="00E367EF">
        <w:rPr>
          <w:color w:val="000000" w:themeColor="text1"/>
          <w:szCs w:val="24"/>
        </w:rPr>
        <w:t xml:space="preserve">2. </w:t>
      </w:r>
      <w:r w:rsidRPr="00E367EF">
        <w:rPr>
          <w:color w:val="000000" w:themeColor="text1"/>
          <w:szCs w:val="24"/>
        </w:rPr>
        <w:tab/>
        <w:t>Ask students to go online and evaluate the websites of a variety of police agencies</w:t>
      </w:r>
      <w:r>
        <w:rPr>
          <w:color w:val="000000" w:themeColor="text1"/>
          <w:szCs w:val="24"/>
        </w:rPr>
        <w:t xml:space="preserve">. </w:t>
      </w:r>
      <w:r w:rsidRPr="00E367EF">
        <w:rPr>
          <w:color w:val="000000" w:themeColor="text1"/>
          <w:szCs w:val="24"/>
        </w:rPr>
        <w:t>Ask them to specifically look for information regarding community policing</w:t>
      </w:r>
      <w:r>
        <w:rPr>
          <w:color w:val="000000" w:themeColor="text1"/>
          <w:szCs w:val="24"/>
        </w:rPr>
        <w:t xml:space="preserve">. </w:t>
      </w:r>
      <w:r w:rsidRPr="00E367EF">
        <w:rPr>
          <w:color w:val="000000" w:themeColor="text1"/>
          <w:szCs w:val="24"/>
        </w:rPr>
        <w:t>Is community policing adequately explained?  How is community policing achieved by the various agencies?  Is there variation in the way that agencies practice community policing?</w:t>
      </w:r>
    </w:p>
    <w:p w14:paraId="5B56CC76" w14:textId="77777777" w:rsidR="001C581F" w:rsidRPr="00E367EF" w:rsidRDefault="001C581F" w:rsidP="001C581F">
      <w:pPr>
        <w:tabs>
          <w:tab w:val="left" w:pos="342"/>
        </w:tabs>
        <w:rPr>
          <w:color w:val="000000" w:themeColor="text1"/>
          <w:szCs w:val="24"/>
        </w:rPr>
      </w:pPr>
    </w:p>
    <w:p w14:paraId="2BEEBC76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  <w:r w:rsidRPr="00E367EF">
        <w:rPr>
          <w:color w:val="000000" w:themeColor="text1"/>
          <w:szCs w:val="24"/>
        </w:rPr>
        <w:t xml:space="preserve">3. </w:t>
      </w:r>
      <w:r w:rsidRPr="00E367EF">
        <w:rPr>
          <w:color w:val="000000" w:themeColor="text1"/>
          <w:szCs w:val="24"/>
        </w:rPr>
        <w:tab/>
        <w:t>Have students examine crime mapping in practice by going online to the Los Angeles Police Department’s website:</w:t>
      </w:r>
      <w:r w:rsidRPr="00E367EF">
        <w:rPr>
          <w:color w:val="000000" w:themeColor="text1"/>
        </w:rPr>
        <w:t xml:space="preserve"> </w:t>
      </w:r>
      <w:hyperlink r:id="rId5" w:history="1">
        <w:r w:rsidRPr="00E367EF">
          <w:rPr>
            <w:rStyle w:val="Hyperlink"/>
            <w:color w:val="000000" w:themeColor="text1"/>
            <w:szCs w:val="24"/>
          </w:rPr>
          <w:t>http://www.lapdonline.org/crime_mapping_and_compstat</w:t>
        </w:r>
      </w:hyperlink>
      <w:r w:rsidRPr="00E367EF">
        <w:rPr>
          <w:color w:val="000000" w:themeColor="text1"/>
          <w:szCs w:val="24"/>
        </w:rPr>
        <w:t xml:space="preserve"> . How is crime mapping being used in Los Angeles to direct patrol and administer resources?  How is crime mapping related to crime prevention?</w:t>
      </w:r>
    </w:p>
    <w:p w14:paraId="00C0BC6F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</w:p>
    <w:p w14:paraId="7D099F53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  <w:r w:rsidRPr="00E367EF">
        <w:rPr>
          <w:color w:val="000000" w:themeColor="text1"/>
          <w:szCs w:val="24"/>
        </w:rPr>
        <w:t xml:space="preserve">4. </w:t>
      </w:r>
      <w:r w:rsidRPr="00E367EF">
        <w:rPr>
          <w:color w:val="000000" w:themeColor="text1"/>
          <w:szCs w:val="24"/>
        </w:rPr>
        <w:tab/>
        <w:t xml:space="preserve">Have students learn more about cold cases by reading “An Inside Look at Cold Case Sleuths” at </w:t>
      </w:r>
      <w:hyperlink r:id="rId6" w:anchor="comments" w:history="1">
        <w:r w:rsidRPr="00E367EF">
          <w:rPr>
            <w:rStyle w:val="Hyperlink"/>
            <w:color w:val="000000" w:themeColor="text1"/>
            <w:szCs w:val="24"/>
          </w:rPr>
          <w:t>http://www.huffingtonpost.com/the-lineup/cold-case-sleuths-an-inte_b_8032068.html?utm_hp_ref=cold-cases#comments</w:t>
        </w:r>
      </w:hyperlink>
      <w:r>
        <w:rPr>
          <w:color w:val="000000" w:themeColor="text1"/>
          <w:szCs w:val="24"/>
        </w:rPr>
        <w:t xml:space="preserve">. </w:t>
      </w:r>
      <w:r w:rsidRPr="00E367EF">
        <w:rPr>
          <w:color w:val="000000" w:themeColor="text1"/>
          <w:szCs w:val="24"/>
        </w:rPr>
        <w:t xml:space="preserve">Have them write a 1 page paper on the </w:t>
      </w:r>
      <w:r w:rsidRPr="00E367EF">
        <w:rPr>
          <w:color w:val="000000" w:themeColor="text1"/>
        </w:rPr>
        <w:t>Cold Case Investigative Research Institute</w:t>
      </w:r>
      <w:r w:rsidRPr="00E367EF">
        <w:rPr>
          <w:color w:val="000000" w:themeColor="text1"/>
          <w:szCs w:val="24"/>
        </w:rPr>
        <w:t>.</w:t>
      </w:r>
    </w:p>
    <w:p w14:paraId="75322B69" w14:textId="77777777" w:rsidR="001C581F" w:rsidRPr="00E367EF" w:rsidRDefault="001C581F" w:rsidP="001C581F">
      <w:pPr>
        <w:tabs>
          <w:tab w:val="left" w:pos="342"/>
        </w:tabs>
        <w:ind w:left="342" w:hanging="342"/>
        <w:rPr>
          <w:color w:val="000000" w:themeColor="text1"/>
          <w:szCs w:val="24"/>
        </w:rPr>
      </w:pPr>
      <w:r w:rsidRPr="00E367EF">
        <w:rPr>
          <w:color w:val="000000" w:themeColor="text1"/>
          <w:szCs w:val="24"/>
        </w:rPr>
        <w:t xml:space="preserve"> </w:t>
      </w:r>
    </w:p>
    <w:p w14:paraId="20B8550E" w14:textId="77777777" w:rsidR="001C581F" w:rsidRPr="00B17DEE" w:rsidRDefault="001C581F" w:rsidP="001C581F">
      <w:pPr>
        <w:pStyle w:val="ListParagraph"/>
        <w:numPr>
          <w:ilvl w:val="2"/>
          <w:numId w:val="1"/>
        </w:numPr>
        <w:tabs>
          <w:tab w:val="clear" w:pos="2160"/>
          <w:tab w:val="left" w:pos="342"/>
        </w:tabs>
        <w:ind w:left="360" w:hanging="360"/>
        <w:rPr>
          <w:color w:val="000000" w:themeColor="text1"/>
          <w:szCs w:val="24"/>
        </w:rPr>
      </w:pPr>
      <w:r w:rsidRPr="00B17DEE">
        <w:rPr>
          <w:color w:val="000000" w:themeColor="text1"/>
          <w:szCs w:val="24"/>
        </w:rPr>
        <w:t xml:space="preserve">Have your students think about where “hot spots” of crime occur in your local area or the nearest metropolitan area. Have the students write a report the cause of this crime and how they would combat this problem. </w:t>
      </w:r>
    </w:p>
    <w:bookmarkEnd w:id="0"/>
    <w:p w14:paraId="5AA3C1F1" w14:textId="77777777" w:rsidR="00704925" w:rsidRDefault="001C581F"/>
    <w:sectPr w:rsidR="0070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6E94"/>
    <w:multiLevelType w:val="hybridMultilevel"/>
    <w:tmpl w:val="91CCBE24"/>
    <w:lvl w:ilvl="0" w:tplc="675219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C1218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8F86A0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3A72AB04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73028"/>
    <w:multiLevelType w:val="hybridMultilevel"/>
    <w:tmpl w:val="3616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1F"/>
    <w:rsid w:val="001C581F"/>
    <w:rsid w:val="003D2195"/>
    <w:rsid w:val="006A108A"/>
    <w:rsid w:val="006D58B1"/>
    <w:rsid w:val="00776822"/>
    <w:rsid w:val="00E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9A71"/>
  <w15:chartTrackingRefBased/>
  <w15:docId w15:val="{B10F1F68-8659-4F81-8411-91841FB2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rningObjectivesTitle">
    <w:name w:val="Learning Objectives Title"/>
    <w:basedOn w:val="Normal"/>
    <w:next w:val="Normal"/>
    <w:autoRedefine/>
    <w:rsid w:val="001C581F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styleId="Hyperlink">
    <w:name w:val="Hyperlink"/>
    <w:rsid w:val="001C5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the-lineup/cold-case-sleuths-an-inte_b_8032068.html?utm_hp_ref=cold-cases" TargetMode="External"/><Relationship Id="rId5" Type="http://schemas.openxmlformats.org/officeDocument/2006/relationships/hyperlink" Target="http://www.lapdonline.org/crime_mapping_and_compst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Rutledge</dc:creator>
  <cp:keywords/>
  <dc:description/>
  <cp:lastModifiedBy>Charles Rutledge</cp:lastModifiedBy>
  <cp:revision>1</cp:revision>
  <dcterms:created xsi:type="dcterms:W3CDTF">2017-02-07T22:52:00Z</dcterms:created>
  <dcterms:modified xsi:type="dcterms:W3CDTF">2017-02-07T22:54:00Z</dcterms:modified>
</cp:coreProperties>
</file>