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A" w:rsidRPr="00A05F5A" w:rsidRDefault="00E01ACA" w:rsidP="00E01ACA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E01ACA" w:rsidRPr="00A05F5A" w:rsidRDefault="00E01ACA" w:rsidP="00E01ACA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February 10</w:t>
      </w:r>
      <w:r w:rsidRPr="00A05F5A">
        <w:rPr>
          <w:rFonts w:ascii="Kristen ITC" w:eastAsia="Kristen ITC" w:hAnsi="Kristen ITC" w:cs="Kristen ITC"/>
          <w:sz w:val="32"/>
        </w:rPr>
        <w:t>, 20</w:t>
      </w:r>
      <w:r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E01ACA" w:rsidRPr="00A05F5A" w:rsidTr="00281EB0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01ACA" w:rsidRPr="00A05F5A" w:rsidRDefault="00E01ACA" w:rsidP="00281EB0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E01ACA" w:rsidRPr="00A05F5A" w:rsidRDefault="00E01ACA" w:rsidP="00281EB0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E01ACA" w:rsidRPr="00A05F5A" w:rsidRDefault="00E01ACA" w:rsidP="00281EB0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01ACA" w:rsidRDefault="00E01ACA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CA" w:rsidRDefault="00E01ACA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President Reports and Bottle Buddies due</w:t>
            </w:r>
          </w:p>
          <w:p w:rsidR="00E62566" w:rsidRDefault="00E62566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*Class Picture Day</w:t>
            </w:r>
          </w:p>
          <w:p w:rsidR="00E01ACA" w:rsidRDefault="00E01ACA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14 – Valentine Exchange 2:00 p.m.</w:t>
            </w:r>
          </w:p>
          <w:p w:rsidR="00E62566" w:rsidRDefault="00E62566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17 – NO  SCHOOL</w:t>
            </w:r>
            <w:bookmarkStart w:id="0" w:name="_GoBack"/>
            <w:bookmarkEnd w:id="0"/>
          </w:p>
          <w:p w:rsidR="00E01ACA" w:rsidRDefault="00E01ACA" w:rsidP="0028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7 – School Carnival!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E01ACA" w:rsidRPr="00A05F5A" w:rsidTr="00281EB0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E01ACA" w:rsidRPr="00A05F5A" w:rsidRDefault="00E01ACA" w:rsidP="00281EB0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E01ACA" w:rsidRPr="00A05F5A" w:rsidRDefault="00E01ACA" w:rsidP="00281EB0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01ACA" w:rsidRPr="00A05F5A" w:rsidRDefault="00E01ACA" w:rsidP="00281E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1ACA" w:rsidRPr="00A05F5A" w:rsidTr="00281EB0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01ACA" w:rsidRPr="00A05F5A" w:rsidRDefault="00E01ACA" w:rsidP="00281EB0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E01ACA" w:rsidRPr="00A05F5A" w:rsidRDefault="00E01ACA" w:rsidP="00281EB0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E01ACA" w:rsidRPr="00A05F5A" w:rsidRDefault="00E01ACA" w:rsidP="00281EB0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01ACA" w:rsidRDefault="00E01ACA" w:rsidP="00281EB0">
            <w:pPr>
              <w:rPr>
                <w:rFonts w:ascii="Batang" w:eastAsia="Batang"/>
                <w:b/>
                <w:sz w:val="20"/>
                <w:szCs w:val="20"/>
              </w:rPr>
            </w:pPr>
          </w:p>
          <w:p w:rsidR="00E01ACA" w:rsidRDefault="00E01ACA" w:rsidP="00281EB0">
            <w:pPr>
              <w:rPr>
                <w:rFonts w:ascii="Batang" w:eastAsia="Batang"/>
                <w:sz w:val="20"/>
                <w:szCs w:val="20"/>
              </w:rPr>
            </w:pPr>
            <w:r>
              <w:rPr>
                <w:rFonts w:ascii="Batang" w:eastAsia="Batang"/>
                <w:b/>
                <w:sz w:val="20"/>
                <w:szCs w:val="20"/>
              </w:rPr>
              <w:t xml:space="preserve">Fairy tales </w:t>
            </w:r>
            <w:r>
              <w:rPr>
                <w:rFonts w:ascii="Batang" w:eastAsia="Batang"/>
                <w:b/>
                <w:sz w:val="20"/>
                <w:szCs w:val="20"/>
              </w:rPr>
              <w:t>–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="00FC5C2C" w:rsidRPr="00FC5C2C">
              <w:rPr>
                <w:rFonts w:ascii="Batang" w:eastAsia="Batang"/>
                <w:sz w:val="20"/>
                <w:szCs w:val="20"/>
              </w:rPr>
              <w:t>COMPARE/CONTRAST</w:t>
            </w:r>
            <w:r w:rsidR="00FC5C2C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Pr="00B0685C">
              <w:rPr>
                <w:rFonts w:ascii="Batang" w:eastAsia="Batang"/>
                <w:sz w:val="20"/>
                <w:szCs w:val="20"/>
              </w:rPr>
              <w:t>differing points of view</w:t>
            </w:r>
            <w:r w:rsidR="00FC5C2C">
              <w:rPr>
                <w:rFonts w:ascii="Batang" w:eastAsia="Batang"/>
                <w:sz w:val="20"/>
                <w:szCs w:val="20"/>
              </w:rPr>
              <w:t xml:space="preserve"> (continued)</w:t>
            </w:r>
          </w:p>
          <w:p w:rsidR="00FC5C2C" w:rsidRDefault="00FC5C2C" w:rsidP="00281EB0">
            <w:pPr>
              <w:rPr>
                <w:rFonts w:ascii="Batang" w:eastAsia="Batang"/>
                <w:sz w:val="20"/>
                <w:szCs w:val="20"/>
              </w:rPr>
            </w:pPr>
          </w:p>
          <w:p w:rsidR="00FC5C2C" w:rsidRDefault="00FC5C2C" w:rsidP="00281EB0">
            <w:pPr>
              <w:rPr>
                <w:rFonts w:ascii="Batang" w:eastAsia="Batang"/>
                <w:sz w:val="20"/>
                <w:szCs w:val="20"/>
              </w:rPr>
            </w:pPr>
            <w:r w:rsidRPr="00FC5C2C">
              <w:rPr>
                <w:rFonts w:ascii="Batang" w:eastAsia="Batang"/>
                <w:b/>
                <w:sz w:val="20"/>
                <w:szCs w:val="20"/>
              </w:rPr>
              <w:t>Writing</w:t>
            </w:r>
            <w:r>
              <w:rPr>
                <w:rFonts w:ascii="Batang" w:eastAsia="Batang"/>
                <w:sz w:val="20"/>
                <w:szCs w:val="20"/>
              </w:rPr>
              <w:t xml:space="preserve"> a </w:t>
            </w:r>
            <w:r>
              <w:rPr>
                <w:rFonts w:ascii="Batang" w:eastAsia="Batang"/>
                <w:sz w:val="20"/>
                <w:szCs w:val="20"/>
              </w:rPr>
              <w:t>“</w:t>
            </w:r>
            <w:r>
              <w:rPr>
                <w:rFonts w:ascii="Batang" w:eastAsia="Batang"/>
                <w:sz w:val="20"/>
                <w:szCs w:val="20"/>
              </w:rPr>
              <w:t>fractured</w:t>
            </w:r>
            <w:r>
              <w:rPr>
                <w:rFonts w:ascii="Batang" w:eastAsia="Batang"/>
                <w:sz w:val="20"/>
                <w:szCs w:val="20"/>
              </w:rPr>
              <w:t>”</w:t>
            </w:r>
            <w:r>
              <w:rPr>
                <w:rFonts w:ascii="Batang" w:eastAsia="Batang"/>
                <w:sz w:val="20"/>
                <w:szCs w:val="20"/>
              </w:rPr>
              <w:t xml:space="preserve"> fairy tale (whole-group/individual)</w:t>
            </w:r>
          </w:p>
          <w:p w:rsidR="00E01ACA" w:rsidRDefault="00E01ACA" w:rsidP="00281EB0">
            <w:pPr>
              <w:rPr>
                <w:rFonts w:ascii="Batang" w:eastAsia="Batang"/>
                <w:sz w:val="20"/>
                <w:szCs w:val="20"/>
              </w:rPr>
            </w:pPr>
          </w:p>
          <w:p w:rsidR="00E01ACA" w:rsidRDefault="00FC5C2C" w:rsidP="00281EB0">
            <w:pPr>
              <w:rPr>
                <w:rFonts w:ascii="Batang" w:eastAsia="Batang"/>
                <w:sz w:val="20"/>
                <w:szCs w:val="20"/>
              </w:rPr>
            </w:pPr>
            <w:r>
              <w:rPr>
                <w:rFonts w:ascii="Batang" w:eastAsia="Batang"/>
                <w:b/>
                <w:sz w:val="20"/>
                <w:szCs w:val="20"/>
              </w:rPr>
              <w:t xml:space="preserve">When to use </w:t>
            </w:r>
            <w:r>
              <w:rPr>
                <w:rFonts w:ascii="Batang" w:eastAsia="Batang"/>
                <w:b/>
                <w:sz w:val="20"/>
                <w:szCs w:val="20"/>
              </w:rPr>
              <w:t>“</w:t>
            </w:r>
            <w:r>
              <w:rPr>
                <w:rFonts w:ascii="Batang" w:eastAsia="Batang"/>
                <w:b/>
                <w:sz w:val="20"/>
                <w:szCs w:val="20"/>
              </w:rPr>
              <w:t>a</w:t>
            </w:r>
            <w:r>
              <w:rPr>
                <w:rFonts w:ascii="Batang" w:eastAsia="Batang"/>
                <w:b/>
                <w:sz w:val="20"/>
                <w:szCs w:val="20"/>
              </w:rPr>
              <w:t>”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/when to use </w:t>
            </w:r>
            <w:r>
              <w:rPr>
                <w:rFonts w:ascii="Batang" w:eastAsia="Batang"/>
                <w:b/>
                <w:sz w:val="20"/>
                <w:szCs w:val="20"/>
              </w:rPr>
              <w:t>“</w:t>
            </w:r>
            <w:r>
              <w:rPr>
                <w:rFonts w:ascii="Batang" w:eastAsia="Batang"/>
                <w:b/>
                <w:sz w:val="20"/>
                <w:szCs w:val="20"/>
              </w:rPr>
              <w:t>an</w:t>
            </w:r>
            <w:r>
              <w:rPr>
                <w:rFonts w:ascii="Batang" w:eastAsia="Batang"/>
                <w:b/>
                <w:sz w:val="20"/>
                <w:szCs w:val="20"/>
              </w:rPr>
              <w:t>”</w:t>
            </w:r>
            <w:r w:rsidR="00E01ACA">
              <w:rPr>
                <w:rFonts w:ascii="Batang" w:eastAsia="Batang"/>
                <w:sz w:val="20"/>
                <w:szCs w:val="20"/>
              </w:rPr>
              <w:t xml:space="preserve"> </w:t>
            </w:r>
          </w:p>
          <w:p w:rsidR="00FC5C2C" w:rsidRDefault="005C55E9" w:rsidP="00281EB0">
            <w:pPr>
              <w:rPr>
                <w:rFonts w:ascii="Batang" w:eastAsia="Batang"/>
                <w:b/>
                <w:sz w:val="20"/>
                <w:szCs w:val="20"/>
              </w:rPr>
            </w:pPr>
            <w:r w:rsidRPr="005C55E9">
              <w:rPr>
                <w:rFonts w:ascii="Batang" w:eastAsia="Batang"/>
                <w:b/>
                <w:sz w:val="20"/>
                <w:szCs w:val="20"/>
              </w:rPr>
              <w:t xml:space="preserve">Contractions </w:t>
            </w:r>
          </w:p>
          <w:p w:rsidR="005C55E9" w:rsidRPr="005C55E9" w:rsidRDefault="005C55E9" w:rsidP="00281EB0">
            <w:pPr>
              <w:rPr>
                <w:rFonts w:ascii="Batang" w:eastAsia="Batang"/>
                <w:b/>
                <w:sz w:val="20"/>
                <w:szCs w:val="20"/>
              </w:rPr>
            </w:pPr>
          </w:p>
          <w:p w:rsidR="00FC5C2C" w:rsidRDefault="00FC5C2C" w:rsidP="00281EB0">
            <w:pPr>
              <w:rPr>
                <w:rFonts w:ascii="Batang" w:eastAsia="Batang"/>
                <w:sz w:val="20"/>
                <w:szCs w:val="20"/>
              </w:rPr>
            </w:pPr>
            <w:r>
              <w:rPr>
                <w:rFonts w:ascii="Batang" w:eastAsia="Batang"/>
                <w:sz w:val="20"/>
                <w:szCs w:val="20"/>
              </w:rPr>
              <w:t xml:space="preserve">The prefix </w:t>
            </w:r>
            <w:r>
              <w:rPr>
                <w:rFonts w:ascii="Batang" w:eastAsia="Batang"/>
                <w:sz w:val="20"/>
                <w:szCs w:val="20"/>
              </w:rPr>
              <w:t>“</w:t>
            </w:r>
            <w:r>
              <w:rPr>
                <w:rFonts w:ascii="Batang" w:eastAsia="Batang"/>
                <w:sz w:val="20"/>
                <w:szCs w:val="20"/>
              </w:rPr>
              <w:t>un</w:t>
            </w:r>
            <w:r>
              <w:rPr>
                <w:rFonts w:ascii="Batang" w:eastAsia="Batang"/>
                <w:sz w:val="20"/>
                <w:szCs w:val="20"/>
              </w:rPr>
              <w:t>”</w:t>
            </w:r>
            <w:r>
              <w:rPr>
                <w:rFonts w:ascii="Batang" w:eastAsia="Batang"/>
                <w:sz w:val="20"/>
                <w:szCs w:val="20"/>
              </w:rPr>
              <w:t xml:space="preserve"> means </w:t>
            </w:r>
            <w:r>
              <w:rPr>
                <w:rFonts w:ascii="Batang" w:eastAsia="Batang"/>
                <w:sz w:val="20"/>
                <w:szCs w:val="20"/>
              </w:rPr>
              <w:t>“</w:t>
            </w:r>
            <w:r>
              <w:rPr>
                <w:rFonts w:ascii="Batang" w:eastAsia="Batang"/>
                <w:sz w:val="20"/>
                <w:szCs w:val="20"/>
              </w:rPr>
              <w:t>not</w:t>
            </w:r>
            <w:r>
              <w:rPr>
                <w:rFonts w:ascii="Batang" w:eastAsia="Batang"/>
                <w:sz w:val="20"/>
                <w:szCs w:val="20"/>
              </w:rPr>
              <w:t>”</w:t>
            </w:r>
            <w:r>
              <w:rPr>
                <w:rFonts w:ascii="Batang" w:eastAsia="Batang"/>
                <w:sz w:val="20"/>
                <w:szCs w:val="20"/>
              </w:rPr>
              <w:t xml:space="preserve"> or </w:t>
            </w:r>
            <w:r>
              <w:rPr>
                <w:rFonts w:ascii="Batang" w:eastAsia="Batang"/>
                <w:sz w:val="20"/>
                <w:szCs w:val="20"/>
              </w:rPr>
              <w:t>“</w:t>
            </w:r>
            <w:r>
              <w:rPr>
                <w:rFonts w:ascii="Batang" w:eastAsia="Batang"/>
                <w:sz w:val="20"/>
                <w:szCs w:val="20"/>
              </w:rPr>
              <w:t>the opposite of</w:t>
            </w:r>
            <w:r>
              <w:rPr>
                <w:rFonts w:ascii="Batang" w:eastAsia="Batang"/>
                <w:sz w:val="20"/>
                <w:szCs w:val="20"/>
              </w:rPr>
              <w:t>”</w:t>
            </w:r>
          </w:p>
          <w:p w:rsidR="00FC5C2C" w:rsidRDefault="00FC5C2C" w:rsidP="00281EB0">
            <w:pPr>
              <w:rPr>
                <w:rFonts w:asciiTheme="majorHAnsi" w:hAnsiTheme="majorHAnsi" w:cstheme="majorHAnsi"/>
              </w:rPr>
            </w:pPr>
            <w:r w:rsidRPr="005C55E9">
              <w:rPr>
                <w:rFonts w:ascii="Batang" w:eastAsia="Batang"/>
                <w:b/>
                <w:sz w:val="20"/>
                <w:szCs w:val="20"/>
              </w:rPr>
              <w:t>Spelling:</w:t>
            </w:r>
            <w:r>
              <w:rPr>
                <w:rFonts w:ascii="Batang" w:eastAsia="Batang"/>
                <w:sz w:val="20"/>
                <w:szCs w:val="20"/>
              </w:rPr>
              <w:t xml:space="preserve">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UNAFRAID, UNLOCK,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UNABLE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UNPACKED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UNFAIR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UNZIPPED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UNKNOWN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aps/>
                <w:sz w:val="24"/>
                <w:szCs w:val="24"/>
              </w:rPr>
              <w:t xml:space="preserve">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UNREAL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UNFOLD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UNFRIENDLY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UNSNAPPED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UNBELIEVABLE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 xml:space="preserve">,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UNRELIABLE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aps/>
                <w:sz w:val="24"/>
                <w:szCs w:val="24"/>
              </w:rPr>
              <w:t xml:space="preserve"> </w:t>
            </w:r>
            <w:r w:rsidRPr="00FC5C2C">
              <w:rPr>
                <w:rFonts w:eastAsia="Times New Roman" w:cstheme="minorHAnsi"/>
                <w:caps/>
                <w:sz w:val="24"/>
                <w:szCs w:val="24"/>
              </w:rPr>
              <w:t>UNFORGETTABLE</w:t>
            </w:r>
            <w:r>
              <w:rPr>
                <w:rFonts w:ascii="Batang" w:eastAsia="Batang"/>
                <w:sz w:val="20"/>
                <w:szCs w:val="20"/>
              </w:rPr>
              <w:t xml:space="preserve"> </w:t>
            </w:r>
          </w:p>
          <w:p w:rsidR="00E01ACA" w:rsidRPr="00660A81" w:rsidRDefault="00E01ACA" w:rsidP="00281EB0">
            <w:pPr>
              <w:spacing w:after="10" w:line="276" w:lineRule="auto"/>
              <w:rPr>
                <w:rFonts w:ascii="Batang" w:eastAsia="Batang"/>
                <w:b/>
                <w:sz w:val="20"/>
                <w:szCs w:val="20"/>
                <w:u w:val="single"/>
              </w:rPr>
            </w:pPr>
          </w:p>
        </w:tc>
      </w:tr>
      <w:tr w:rsidR="00E01ACA" w:rsidRPr="00A05F5A" w:rsidTr="00D7178F">
        <w:trPr>
          <w:trHeight w:val="97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01ACA" w:rsidRPr="00A05F5A" w:rsidRDefault="00E01ACA" w:rsidP="00281EB0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E01ACA" w:rsidRPr="00A05F5A" w:rsidRDefault="00E01ACA" w:rsidP="00281EB0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E01ACA" w:rsidRPr="00A05F5A" w:rsidRDefault="00E01ACA" w:rsidP="00281EB0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E01ACA" w:rsidRPr="00A05F5A" w:rsidRDefault="00E01ACA" w:rsidP="00281EB0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01ACA" w:rsidRDefault="00E01ACA" w:rsidP="00281EB0">
            <w:pPr>
              <w:spacing w:after="10" w:line="276" w:lineRule="auto"/>
            </w:pPr>
          </w:p>
          <w:p w:rsidR="00FC5C2C" w:rsidRDefault="00FC5C2C" w:rsidP="00281EB0">
            <w:pPr>
              <w:spacing w:after="10" w:line="276" w:lineRule="auto"/>
            </w:pPr>
            <w:r>
              <w:t xml:space="preserve">Measurement cont’d  (exact and estimate) Students need to </w:t>
            </w:r>
            <w:r w:rsidRPr="00D7178F">
              <w:rPr>
                <w:b/>
              </w:rPr>
              <w:t>memorize:</w:t>
            </w:r>
          </w:p>
          <w:p w:rsidR="00FC5C2C" w:rsidRDefault="00FC5C2C" w:rsidP="00281EB0">
            <w:pPr>
              <w:spacing w:after="10" w:line="276" w:lineRule="auto"/>
            </w:pPr>
            <w:r>
              <w:t>12 inches = 1 foot</w:t>
            </w:r>
            <w:r w:rsidR="00D7178F">
              <w:t xml:space="preserve">           3 feet = 1 yard</w:t>
            </w:r>
          </w:p>
          <w:p w:rsidR="00D7178F" w:rsidRDefault="00D7178F" w:rsidP="00281EB0">
            <w:pPr>
              <w:spacing w:after="10" w:line="276" w:lineRule="auto"/>
            </w:pPr>
            <w:r>
              <w:t>10 millimeters (mm) = 1 centimeter (cm)</w:t>
            </w:r>
          </w:p>
          <w:p w:rsidR="00D7178F" w:rsidRDefault="00D7178F" w:rsidP="00281EB0">
            <w:pPr>
              <w:spacing w:after="10" w:line="276" w:lineRule="auto"/>
            </w:pPr>
            <w:r>
              <w:t>100 cm – 1 meter (m)</w:t>
            </w:r>
          </w:p>
          <w:p w:rsidR="00D7178F" w:rsidRDefault="00D7178F" w:rsidP="00281EB0">
            <w:pPr>
              <w:spacing w:after="10" w:line="276" w:lineRule="auto"/>
            </w:pPr>
            <w:r>
              <w:t>Students also need to memorize:</w:t>
            </w:r>
          </w:p>
          <w:p w:rsidR="00D7178F" w:rsidRDefault="00D7178F" w:rsidP="00281EB0">
            <w:pPr>
              <w:spacing w:after="10" w:line="276" w:lineRule="auto"/>
            </w:pPr>
            <w:r>
              <w:t>365 days = 1 year      7 days = 1 week (</w:t>
            </w:r>
            <w:proofErr w:type="spellStart"/>
            <w:r>
              <w:t>know</w:t>
            </w:r>
            <w:proofErr w:type="spellEnd"/>
            <w:r>
              <w:t xml:space="preserve"> in order)</w:t>
            </w:r>
          </w:p>
          <w:p w:rsidR="00D7178F" w:rsidRDefault="00D7178F" w:rsidP="00281EB0">
            <w:pPr>
              <w:spacing w:after="10" w:line="276" w:lineRule="auto"/>
            </w:pPr>
            <w:r>
              <w:t>12 months (</w:t>
            </w:r>
            <w:proofErr w:type="spellStart"/>
            <w:r>
              <w:t>know</w:t>
            </w:r>
            <w:proofErr w:type="spellEnd"/>
            <w:r>
              <w:t xml:space="preserve"> in order) = 1 year</w:t>
            </w:r>
          </w:p>
          <w:p w:rsidR="00D7178F" w:rsidRDefault="00D7178F" w:rsidP="00281EB0">
            <w:pPr>
              <w:spacing w:after="10" w:line="276" w:lineRule="auto"/>
            </w:pPr>
            <w:r>
              <w:lastRenderedPageBreak/>
              <w:t>60 seconds = 1 minute        60 minutes – 1 hour</w:t>
            </w:r>
          </w:p>
          <w:p w:rsidR="00D7178F" w:rsidRDefault="00D7178F" w:rsidP="00281EB0">
            <w:pPr>
              <w:spacing w:after="10" w:line="276" w:lineRule="auto"/>
            </w:pPr>
            <w:r>
              <w:t>24 hours = 1 day          10 years = decade</w:t>
            </w:r>
          </w:p>
          <w:p w:rsidR="00D7178F" w:rsidRDefault="00D7178F" w:rsidP="00281EB0">
            <w:pPr>
              <w:spacing w:after="10" w:line="276" w:lineRule="auto"/>
            </w:pPr>
            <w:r>
              <w:t>100 years = century</w:t>
            </w:r>
          </w:p>
          <w:p w:rsidR="00E01ACA" w:rsidRPr="00A05F5A" w:rsidRDefault="00E01ACA" w:rsidP="00281EB0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E01ACA" w:rsidRPr="00A05F5A" w:rsidRDefault="00E01ACA" w:rsidP="00281EB0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</w:t>
            </w:r>
            <w:r>
              <w:rPr>
                <w:b/>
              </w:rPr>
              <w:t>Q 1-18 (Time!)</w:t>
            </w:r>
            <w:r w:rsidRPr="00A05F5A">
              <w:rPr>
                <w:b/>
              </w:rPr>
              <w:t xml:space="preserve">   </w:t>
            </w:r>
          </w:p>
          <w:p w:rsidR="00E01ACA" w:rsidRPr="00A05F5A" w:rsidRDefault="00E01ACA" w:rsidP="00281EB0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  <w:r>
              <w:rPr>
                <w:b/>
              </w:rPr>
              <w:t xml:space="preserve">       S 1-13 (Measure)</w:t>
            </w:r>
          </w:p>
          <w:p w:rsidR="00E01ACA" w:rsidRPr="00A05F5A" w:rsidRDefault="00E01ACA" w:rsidP="00281EB0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E01ACA" w:rsidRPr="00A05F5A" w:rsidTr="00281EB0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01ACA" w:rsidRDefault="00E01ACA" w:rsidP="00281EB0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E01ACA" w:rsidRPr="00A05F5A" w:rsidRDefault="00E01ACA" w:rsidP="00281EB0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01ACA" w:rsidRDefault="00E01ACA" w:rsidP="00281EB0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E01ACA" w:rsidRDefault="00E01ACA" w:rsidP="00281E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</w:t>
            </w:r>
            <w:r w:rsidRPr="000A7C0E">
              <w:rPr>
                <w:b/>
                <w:sz w:val="24"/>
                <w:szCs w:val="24"/>
              </w:rPr>
              <w:t>Bottle Buddies</w:t>
            </w:r>
            <w:r>
              <w:rPr>
                <w:sz w:val="24"/>
                <w:szCs w:val="24"/>
              </w:rPr>
              <w:t>” President Project due Feb. 13.  Please do not send in completed projects before the 13</w:t>
            </w:r>
            <w:r w:rsidRPr="00B068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as I don’t have any storage space!</w:t>
            </w:r>
            <w:r w:rsidR="00D7178F">
              <w:rPr>
                <w:sz w:val="24"/>
                <w:szCs w:val="24"/>
              </w:rPr>
              <w:t xml:space="preserve">  Presentations will begin on the 13, and Bottle Buddies will be displayed in the media center. </w:t>
            </w:r>
          </w:p>
          <w:p w:rsidR="00E01ACA" w:rsidRPr="00B0685C" w:rsidRDefault="00E01ACA" w:rsidP="001A36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simple </w:t>
            </w:r>
            <w:r w:rsidRPr="000A7C0E">
              <w:rPr>
                <w:b/>
                <w:sz w:val="24"/>
                <w:szCs w:val="24"/>
              </w:rPr>
              <w:t>Valentine’s Day</w:t>
            </w:r>
            <w:r>
              <w:rPr>
                <w:sz w:val="24"/>
                <w:szCs w:val="24"/>
              </w:rPr>
              <w:t xml:space="preserve"> celebration will take place on the 14</w:t>
            </w:r>
            <w:r w:rsidRPr="00B068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in our classroom.  Students are welcome to share cards and treats, as long as there is one for every classmate.  Sensitivity to a peanut allergy is appreciated. </w:t>
            </w:r>
            <w:r w:rsidR="001A367C">
              <w:rPr>
                <w:sz w:val="24"/>
                <w:szCs w:val="24"/>
              </w:rPr>
              <w:t xml:space="preserve">  Also, students may bring in decorated boxes in which to store their treats, but it is not a requirement!  (Simple, undecorated, plastic grocery bags will do just fine!)</w:t>
            </w:r>
            <w:r w:rsidR="001A367C" w:rsidRPr="001A367C">
              <w:rPr>
                <w:sz w:val="24"/>
                <w:szCs w:val="24"/>
              </w:rPr>
              <w:sym w:font="Wingdings" w:char="F04A"/>
            </w:r>
            <w:r w:rsidR="001A367C">
              <w:rPr>
                <w:sz w:val="24"/>
                <w:szCs w:val="24"/>
              </w:rPr>
              <w:t xml:space="preserve"> </w:t>
            </w:r>
          </w:p>
        </w:tc>
      </w:tr>
    </w:tbl>
    <w:p w:rsidR="00E01ACA" w:rsidRDefault="00E01ACA" w:rsidP="00E01ACA"/>
    <w:p w:rsidR="00E01ACA" w:rsidRDefault="00E01ACA" w:rsidP="00E01ACA"/>
    <w:p w:rsidR="00E01ACA" w:rsidRDefault="00E01ACA" w:rsidP="00E01ACA"/>
    <w:p w:rsidR="00E01ACA" w:rsidRDefault="00E01ACA" w:rsidP="00E01ACA"/>
    <w:p w:rsidR="00E01ACA" w:rsidRDefault="00E01ACA" w:rsidP="00E01ACA"/>
    <w:p w:rsidR="002E7750" w:rsidRDefault="00E62566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A"/>
    <w:rsid w:val="001A367C"/>
    <w:rsid w:val="005C55E9"/>
    <w:rsid w:val="005F0292"/>
    <w:rsid w:val="0092580F"/>
    <w:rsid w:val="00D7178F"/>
    <w:rsid w:val="00E01ACA"/>
    <w:rsid w:val="00E62566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3C6F"/>
  <w15:chartTrackingRefBased/>
  <w15:docId w15:val="{DA76142D-28F3-4624-ACDB-A3B2D05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0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2020-02-08T15:18:00Z</dcterms:created>
  <dcterms:modified xsi:type="dcterms:W3CDTF">2020-02-08T16:19:00Z</dcterms:modified>
</cp:coreProperties>
</file>