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F01D" w14:textId="77777777" w:rsidR="00FE3660" w:rsidRPr="00F10159" w:rsidRDefault="0064797F">
      <w:pPr>
        <w:spacing w:after="0" w:line="240" w:lineRule="auto"/>
        <w:rPr>
          <w:rFonts w:ascii="Century Gothic" w:eastAsia="Helvetica" w:hAnsi="Century Gothic" w:cs="Helvetica"/>
          <w:color w:val="000000"/>
        </w:rPr>
      </w:pPr>
      <w:r w:rsidRPr="00F10159">
        <w:rPr>
          <w:rFonts w:ascii="Century Gothic" w:eastAsia="Helvetica" w:hAnsi="Century Gothic" w:cs="Helvetica"/>
          <w:color w:val="000000"/>
        </w:rPr>
        <w:t xml:space="preserve">Dear Parents, </w:t>
      </w:r>
    </w:p>
    <w:p w14:paraId="1EA67230" w14:textId="77777777" w:rsidR="00FE3660" w:rsidRPr="00F10159" w:rsidRDefault="00FE3660">
      <w:pPr>
        <w:spacing w:after="0" w:line="240" w:lineRule="auto"/>
        <w:rPr>
          <w:rFonts w:ascii="Century Gothic" w:eastAsia="Helvetica" w:hAnsi="Century Gothic" w:cs="Helvetica"/>
          <w:color w:val="000000"/>
        </w:rPr>
      </w:pPr>
    </w:p>
    <w:p w14:paraId="72775342" w14:textId="77777777" w:rsidR="00FE3660" w:rsidRPr="00F10159" w:rsidRDefault="0064797F">
      <w:pPr>
        <w:spacing w:after="0" w:line="240" w:lineRule="auto"/>
        <w:rPr>
          <w:rFonts w:ascii="Century Gothic" w:eastAsia="Helvetica" w:hAnsi="Century Gothic" w:cs="Helvetica"/>
          <w:color w:val="000000"/>
        </w:rPr>
      </w:pPr>
      <w:r w:rsidRPr="00F10159">
        <w:rPr>
          <w:rFonts w:ascii="Century Gothic" w:eastAsia="Helvetica" w:hAnsi="Century Gothic" w:cs="Helvetica"/>
          <w:color w:val="000000"/>
        </w:rPr>
        <w:t>I am pleased to introduce a new platform called Reading Rewards for our classroom. Reading Rewards is an online reading log and incentive program that helps get kids excited about reading. Kids log their reading on the website, and get rewarded in various ways. As a class we will be able to share all sorts of information about what we're reading.</w:t>
      </w:r>
    </w:p>
    <w:p w14:paraId="66C1F12D" w14:textId="77777777" w:rsidR="00FE3660" w:rsidRPr="00F10159" w:rsidRDefault="00FE3660">
      <w:pPr>
        <w:spacing w:after="0" w:line="240" w:lineRule="auto"/>
        <w:rPr>
          <w:rFonts w:ascii="Century Gothic" w:eastAsia="Helvetica" w:hAnsi="Century Gothic" w:cs="Helvetica"/>
          <w:color w:val="000000"/>
        </w:rPr>
      </w:pPr>
    </w:p>
    <w:p w14:paraId="394E4242" w14:textId="45C8D794" w:rsidR="00FE3660" w:rsidRPr="00F10159" w:rsidRDefault="0064797F">
      <w:pPr>
        <w:spacing w:after="0" w:line="240" w:lineRule="auto"/>
        <w:rPr>
          <w:rFonts w:ascii="Century Gothic" w:eastAsia="Helvetica" w:hAnsi="Century Gothic" w:cs="Helvetica"/>
        </w:rPr>
      </w:pPr>
      <w:r w:rsidRPr="00F10159">
        <w:rPr>
          <w:rFonts w:ascii="Century Gothic" w:eastAsia="Helvetica" w:hAnsi="Century Gothic" w:cs="Helvetica"/>
        </w:rPr>
        <w:t>I have set up a group for our class, and would ask that you sign up your child (if he/she does</w:t>
      </w:r>
      <w:r w:rsidR="007A0A74">
        <w:rPr>
          <w:rFonts w:ascii="Century Gothic" w:eastAsia="Helvetica" w:hAnsi="Century Gothic" w:cs="Helvetica"/>
        </w:rPr>
        <w:t xml:space="preserve"> </w:t>
      </w:r>
      <w:r w:rsidRPr="00F10159">
        <w:rPr>
          <w:rFonts w:ascii="Century Gothic" w:eastAsia="Helvetica" w:hAnsi="Century Gothic" w:cs="Helvetica"/>
        </w:rPr>
        <w:t>not yet have an account on Reading Rewards) and get him/her to join our class group.</w:t>
      </w:r>
    </w:p>
    <w:p w14:paraId="0A50C1EF" w14:textId="77777777" w:rsidR="00FE3660" w:rsidRPr="00F10159" w:rsidRDefault="00FE3660">
      <w:pPr>
        <w:spacing w:after="0" w:line="240" w:lineRule="auto"/>
        <w:rPr>
          <w:rFonts w:ascii="Century Gothic" w:eastAsia="Helvetica" w:hAnsi="Century Gothic" w:cs="Helvetica"/>
        </w:rPr>
      </w:pPr>
    </w:p>
    <w:p w14:paraId="572CAD23" w14:textId="77777777" w:rsidR="00FE3660" w:rsidRPr="00F10159" w:rsidRDefault="0064797F">
      <w:pPr>
        <w:spacing w:after="0" w:line="240" w:lineRule="auto"/>
        <w:rPr>
          <w:rFonts w:ascii="Century Gothic" w:eastAsia="Helvetica" w:hAnsi="Century Gothic" w:cs="Helvetica"/>
          <w:color w:val="000000"/>
        </w:rPr>
      </w:pPr>
      <w:r w:rsidRPr="00F10159">
        <w:rPr>
          <w:rFonts w:ascii="Century Gothic" w:eastAsia="Helvetica" w:hAnsi="Century Gothic" w:cs="Helvetica"/>
        </w:rPr>
        <w:t>Here is how:</w:t>
      </w:r>
      <w:r w:rsidRPr="00F10159">
        <w:rPr>
          <w:rFonts w:ascii="Century Gothic" w:eastAsia="Helvetica" w:hAnsi="Century Gothic" w:cs="Helvetica"/>
          <w:color w:val="000000"/>
        </w:rPr>
        <w:t xml:space="preserve"> </w:t>
      </w:r>
    </w:p>
    <w:p w14:paraId="67FB0435" w14:textId="77777777" w:rsidR="00FE3660" w:rsidRPr="00F10159" w:rsidRDefault="00FE3660">
      <w:pPr>
        <w:spacing w:after="0" w:line="240" w:lineRule="auto"/>
        <w:rPr>
          <w:rFonts w:ascii="Century Gothic" w:eastAsia="Helvetica" w:hAnsi="Century Gothic" w:cs="Helvetica"/>
          <w:color w:val="000000"/>
        </w:rPr>
      </w:pPr>
    </w:p>
    <w:p w14:paraId="23DD660F" w14:textId="77777777" w:rsidR="00FE3660" w:rsidRPr="00F10159" w:rsidRDefault="0064797F" w:rsidP="00F10159">
      <w:pPr>
        <w:spacing w:after="0" w:line="240" w:lineRule="auto"/>
        <w:outlineLvl w:val="0"/>
        <w:rPr>
          <w:rFonts w:ascii="Century Gothic" w:eastAsia="Helvetica" w:hAnsi="Century Gothic" w:cs="Helvetica"/>
          <w:color w:val="000000"/>
        </w:rPr>
      </w:pPr>
      <w:r w:rsidRPr="00F10159">
        <w:rPr>
          <w:rFonts w:ascii="Century Gothic" w:eastAsia="Helvetica" w:hAnsi="Century Gothic" w:cs="Helvetica"/>
          <w:color w:val="000000"/>
        </w:rPr>
        <w:t xml:space="preserve">Step 1) Go to URL: </w:t>
      </w:r>
      <w:hyperlink r:id="rId6">
        <w:r w:rsidRPr="00F10159">
          <w:rPr>
            <w:rFonts w:ascii="Century Gothic" w:eastAsia="Helvetica" w:hAnsi="Century Gothic" w:cs="Helvetica"/>
            <w:color w:val="0000FF"/>
            <w:u w:val="single"/>
          </w:rPr>
          <w:t>http://www.reading-rewards.com/sign-up.html</w:t>
        </w:r>
      </w:hyperlink>
    </w:p>
    <w:p w14:paraId="7FA10A23" w14:textId="77777777" w:rsidR="00FE3660" w:rsidRPr="00F10159" w:rsidRDefault="0064797F" w:rsidP="007A0A74">
      <w:pPr>
        <w:spacing w:after="0" w:line="240" w:lineRule="auto"/>
        <w:rPr>
          <w:rFonts w:ascii="Century Gothic" w:eastAsia="Helvetica" w:hAnsi="Century Gothic" w:cs="Helvetica"/>
          <w:color w:val="000000"/>
        </w:rPr>
      </w:pPr>
      <w:r w:rsidRPr="00F10159">
        <w:rPr>
          <w:rFonts w:ascii="Century Gothic" w:eastAsia="Helvetica" w:hAnsi="Century Gothic" w:cs="Helvetica"/>
          <w:color w:val="000000"/>
        </w:rPr>
        <w:t xml:space="preserve">Step 2) Click on the </w:t>
      </w:r>
      <w:r w:rsidRPr="00F10159">
        <w:rPr>
          <w:rFonts w:ascii="Century Gothic" w:eastAsia="Arial Unicode MS Western" w:hAnsi="Century Gothic" w:cs="Arial Unicode MS Western"/>
          <w:color w:val="000000"/>
        </w:rPr>
        <w:t>‘</w:t>
      </w:r>
      <w:r w:rsidR="007A0A74">
        <w:rPr>
          <w:rFonts w:ascii="Century Gothic" w:eastAsia="Helvetica" w:hAnsi="Century Gothic" w:cs="Helvetica"/>
          <w:color w:val="000000"/>
        </w:rPr>
        <w:t>Sign Up Free</w:t>
      </w:r>
      <w:r w:rsidRPr="00F10159">
        <w:rPr>
          <w:rFonts w:ascii="Century Gothic" w:eastAsia="Helvetica" w:hAnsi="Century Gothic" w:cs="Helvetica"/>
          <w:color w:val="000000"/>
        </w:rPr>
        <w:t>!</w:t>
      </w:r>
      <w:r w:rsidRPr="00F10159">
        <w:rPr>
          <w:rFonts w:ascii="Century Gothic" w:eastAsia="Arial Unicode MS Western" w:hAnsi="Century Gothic" w:cs="Arial Unicode MS Western"/>
          <w:color w:val="000000"/>
        </w:rPr>
        <w:t>’</w:t>
      </w:r>
      <w:r w:rsidRPr="00F10159">
        <w:rPr>
          <w:rFonts w:ascii="Century Gothic" w:eastAsia="Helvetica" w:hAnsi="Century Gothic" w:cs="Helvetica"/>
          <w:color w:val="000000"/>
        </w:rPr>
        <w:t xml:space="preserve"> button in the Reader</w:t>
      </w:r>
      <w:r w:rsidR="007A0A74">
        <w:rPr>
          <w:rFonts w:ascii="Century Gothic" w:eastAsia="Helvetica" w:hAnsi="Century Gothic" w:cs="Helvetica"/>
          <w:color w:val="000000"/>
        </w:rPr>
        <w:t xml:space="preserve"> Account section </w:t>
      </w:r>
      <w:r w:rsidRPr="00F10159">
        <w:rPr>
          <w:rFonts w:ascii="Century Gothic" w:eastAsia="Helvetica" w:hAnsi="Century Gothic" w:cs="Helvetica"/>
          <w:color w:val="000000"/>
        </w:rPr>
        <w:t xml:space="preserve">and follow the signup instructions (unless they already have their own account from a previous year) </w:t>
      </w:r>
    </w:p>
    <w:p w14:paraId="600EE5DC" w14:textId="77777777" w:rsidR="007A0A74" w:rsidRDefault="0064797F" w:rsidP="007A0A74">
      <w:pPr>
        <w:spacing w:after="0" w:line="240" w:lineRule="auto"/>
        <w:rPr>
          <w:rFonts w:ascii="Century Gothic" w:eastAsia="Helvetica" w:hAnsi="Century Gothic" w:cs="Helvetica"/>
          <w:b/>
        </w:rPr>
      </w:pPr>
      <w:r w:rsidRPr="00F10159">
        <w:rPr>
          <w:rFonts w:ascii="Century Gothic" w:eastAsia="Helvetica" w:hAnsi="Century Gothic" w:cs="Helvetica"/>
          <w:color w:val="000000"/>
        </w:rPr>
        <w:t xml:space="preserve">Step </w:t>
      </w:r>
      <w:r w:rsidR="007A0A74">
        <w:rPr>
          <w:rFonts w:ascii="Century Gothic" w:eastAsia="Helvetica" w:hAnsi="Century Gothic" w:cs="Helvetica"/>
          <w:color w:val="000000"/>
        </w:rPr>
        <w:t>3</w:t>
      </w:r>
      <w:r w:rsidRPr="00F10159">
        <w:rPr>
          <w:rFonts w:ascii="Century Gothic" w:eastAsia="Helvetica" w:hAnsi="Century Gothic" w:cs="Helvetica"/>
          <w:color w:val="000000"/>
        </w:rPr>
        <w:t xml:space="preserve">) </w:t>
      </w:r>
      <w:r w:rsidR="007A0A74">
        <w:rPr>
          <w:rFonts w:ascii="Century Gothic" w:eastAsia="Helvetica" w:hAnsi="Century Gothic" w:cs="Helvetica"/>
          <w:color w:val="000000"/>
        </w:rPr>
        <w:t>Enter the following code when asked for the group security code</w:t>
      </w:r>
      <w:r w:rsidRPr="00F10159">
        <w:rPr>
          <w:rFonts w:ascii="Century Gothic" w:eastAsia="Helvetica" w:hAnsi="Century Gothic" w:cs="Helvetica"/>
          <w:color w:val="000000"/>
        </w:rPr>
        <w:t xml:space="preserve">: hayes</w:t>
      </w:r>
      <w:proofErr w:type="spellStart"/>
      <w:r w:rsidRPr="00F10159">
        <w:rPr>
          <w:rFonts w:ascii="Century Gothic" w:eastAsia="Helvetica" w:hAnsi="Century Gothic" w:cs="Helvetica"/>
          <w:b/>
        </w:rPr>
        <w:t/>
      </w:r>
      <w:proofErr w:type="spellEnd"/>
      <w:r w:rsidRPr="00F10159">
        <w:rPr>
          <w:rFonts w:ascii="Century Gothic" w:eastAsia="Helvetica" w:hAnsi="Century Gothic" w:cs="Helvetica"/>
          <w:b/>
        </w:rPr>
        <w:t xml:space="preserve"/>
      </w:r>
      <w:r w:rsidR="007A0A74">
        <w:rPr>
          <w:rFonts w:ascii="Century Gothic" w:eastAsia="Helvetica" w:hAnsi="Century Gothic" w:cs="Helvetica"/>
          <w:color w:val="000000"/>
        </w:rPr>
        <w:t>. Make sure the group that comes up is:</w:t>
      </w:r>
      <w:r w:rsidR="007A0A74" w:rsidRPr="00F10159">
        <w:rPr>
          <w:rFonts w:ascii="Century Gothic" w:eastAsia="Helvetica" w:hAnsi="Century Gothic" w:cs="Helvetica"/>
          <w:color w:val="000000"/>
        </w:rPr>
        <w:t xml:space="preserve"> Ms. Hayes' Homeroom</w:t>
      </w:r>
      <w:proofErr w:type="spellStart"/>
      <w:r w:rsidR="007A0A74" w:rsidRPr="00F10159">
        <w:rPr>
          <w:rFonts w:ascii="Century Gothic" w:eastAsia="Helvetica" w:hAnsi="Century Gothic" w:cs="Helvetica"/>
          <w:b/>
        </w:rPr>
        <w:t/>
      </w:r>
      <w:proofErr w:type="spellEnd"/>
      <w:r w:rsidR="007A0A74" w:rsidRPr="00F10159">
        <w:rPr>
          <w:rFonts w:ascii="Century Gothic" w:eastAsia="Helvetica" w:hAnsi="Century Gothic" w:cs="Helvetica"/>
          <w:b/>
        </w:rPr>
        <w:t xml:space="preserve">.</w:t>
      </w:r>
    </w:p>
    <w:p w14:paraId="36952095" w14:textId="77777777" w:rsidR="007A0A74" w:rsidRDefault="007A0A74" w:rsidP="007A0A74">
      <w:pPr>
        <w:spacing w:after="0" w:line="240" w:lineRule="auto"/>
        <w:rPr>
          <w:rFonts w:ascii="Century Gothic" w:eastAsia="Helvetica" w:hAnsi="Century Gothic" w:cs="Helvetica"/>
          <w:b/>
        </w:rPr>
      </w:pPr>
    </w:p>
    <w:p w14:paraId="120FD10B" w14:textId="77777777" w:rsidR="007A0A74" w:rsidRDefault="007A0A74" w:rsidP="007A0A74">
      <w:pPr>
        <w:spacing w:after="0" w:line="240" w:lineRule="auto"/>
        <w:rPr>
          <w:rFonts w:ascii="Century Gothic" w:eastAsia="Helvetica" w:hAnsi="Century Gothic" w:cs="Helvetica"/>
          <w:bCs/>
          <w:i/>
          <w:iCs/>
          <w:lang w:val="en-CA"/>
        </w:rPr>
      </w:pPr>
      <w:r w:rsidRPr="007A0A74">
        <w:rPr>
          <w:rFonts w:ascii="Century Gothic" w:eastAsia="Helvetica" w:hAnsi="Century Gothic" w:cs="Helvetica"/>
          <w:bCs/>
          <w:i/>
          <w:iCs/>
        </w:rPr>
        <w:t xml:space="preserve">If your reader already has an account from a previous year, they can join our group by </w:t>
      </w:r>
      <w:r>
        <w:rPr>
          <w:rFonts w:ascii="Century Gothic" w:eastAsia="Helvetica" w:hAnsi="Century Gothic" w:cs="Helvetica"/>
          <w:bCs/>
          <w:i/>
          <w:iCs/>
        </w:rPr>
        <w:t xml:space="preserve">signing in to their account, and </w:t>
      </w:r>
      <w:r w:rsidRPr="007A0A74">
        <w:rPr>
          <w:rFonts w:ascii="Century Gothic" w:eastAsia="Helvetica" w:hAnsi="Century Gothic" w:cs="Helvetica"/>
          <w:bCs/>
          <w:i/>
          <w:iCs/>
        </w:rPr>
        <w:t>visiting: Reading Circle –</w:t>
      </w:r>
      <w:r w:rsidRPr="007A0A74">
        <w:rPr>
          <w:rFonts w:ascii="Century Gothic" w:eastAsia="Helvetica" w:hAnsi="Century Gothic" w:cs="Helvetica"/>
          <w:bCs/>
          <w:i/>
          <w:iCs/>
          <w:lang w:val="en-CA"/>
        </w:rPr>
        <w:t>&gt; My Groups</w:t>
      </w:r>
      <w:r>
        <w:rPr>
          <w:rFonts w:ascii="Century Gothic" w:eastAsia="Helvetica" w:hAnsi="Century Gothic" w:cs="Helvetica"/>
          <w:bCs/>
          <w:i/>
          <w:iCs/>
          <w:lang w:val="en-CA"/>
        </w:rPr>
        <w:t>.</w:t>
      </w:r>
    </w:p>
    <w:p w14:paraId="5C9C521C" w14:textId="77777777" w:rsidR="007A0A74" w:rsidRPr="007A0A74" w:rsidRDefault="007A0A74" w:rsidP="007A0A74">
      <w:pPr>
        <w:spacing w:after="0" w:line="240" w:lineRule="auto"/>
        <w:rPr>
          <w:rFonts w:ascii="Century Gothic" w:eastAsia="Helvetica" w:hAnsi="Century Gothic" w:cs="Helvetica"/>
          <w:bCs/>
          <w:i/>
          <w:iCs/>
          <w:color w:val="000000"/>
          <w:lang w:val="en-CA"/>
        </w:rPr>
      </w:pPr>
      <w:r>
        <w:rPr>
          <w:rFonts w:ascii="Century Gothic" w:eastAsia="Helvetica" w:hAnsi="Century Gothic" w:cs="Helvetica"/>
          <w:bCs/>
          <w:i/>
          <w:iCs/>
          <w:lang w:val="en-CA"/>
        </w:rPr>
        <w:t xml:space="preserve">They can then </w:t>
      </w:r>
      <w:r w:rsidRPr="007A0A74">
        <w:rPr>
          <w:rFonts w:ascii="Century Gothic" w:eastAsia="Helvetica" w:hAnsi="Century Gothic" w:cs="Helvetica"/>
          <w:bCs/>
          <w:i/>
          <w:iCs/>
          <w:lang w:val="en-CA"/>
        </w:rPr>
        <w:t>search for our group by either name or code.</w:t>
      </w:r>
    </w:p>
    <w:p w14:paraId="45DCBC4C" w14:textId="77777777" w:rsidR="00FE3660" w:rsidRPr="00F10159" w:rsidRDefault="00FE3660">
      <w:pPr>
        <w:spacing w:after="0" w:line="240" w:lineRule="auto"/>
        <w:rPr>
          <w:rFonts w:ascii="Century Gothic" w:eastAsia="Helvetica" w:hAnsi="Century Gothic" w:cs="Helvetica"/>
          <w:color w:val="000000"/>
        </w:rPr>
      </w:pPr>
    </w:p>
    <w:p w14:paraId="40307AC3" w14:textId="77777777" w:rsidR="00FE3660" w:rsidRPr="00F10159" w:rsidRDefault="0064797F">
      <w:pPr>
        <w:spacing w:after="0" w:line="240" w:lineRule="auto"/>
        <w:rPr>
          <w:rFonts w:ascii="Century Gothic" w:eastAsia="Helvetica" w:hAnsi="Century Gothic" w:cs="Helvetica"/>
          <w:color w:val="000000"/>
        </w:rPr>
      </w:pPr>
      <w:r w:rsidRPr="00F10159">
        <w:rPr>
          <w:rFonts w:ascii="Century Gothic" w:eastAsia="Helvetica" w:hAnsi="Century Gothic" w:cs="Helvetica"/>
          <w:color w:val="000000"/>
        </w:rPr>
        <w:t>That</w:t>
      </w:r>
      <w:r w:rsidRPr="00F10159">
        <w:rPr>
          <w:rFonts w:ascii="Century Gothic" w:eastAsia="Arial Unicode MS Western" w:hAnsi="Century Gothic" w:cs="Arial Unicode MS Western"/>
          <w:color w:val="000000"/>
        </w:rPr>
        <w:t>’</w:t>
      </w:r>
      <w:r w:rsidRPr="00F10159">
        <w:rPr>
          <w:rFonts w:ascii="Century Gothic" w:eastAsia="Helvetica" w:hAnsi="Century Gothic" w:cs="Helvetica"/>
          <w:color w:val="000000"/>
        </w:rPr>
        <w:t>s it! Your child will be part of our class reading group, and I will be able to follow his/her reading progress.</w:t>
      </w:r>
    </w:p>
    <w:p w14:paraId="1EE26BCD" w14:textId="77777777" w:rsidR="00FE3660" w:rsidRPr="00F10159" w:rsidRDefault="00FE3660">
      <w:pPr>
        <w:spacing w:after="0" w:line="240" w:lineRule="auto"/>
        <w:rPr>
          <w:rFonts w:ascii="Century Gothic" w:eastAsia="Helvetica" w:hAnsi="Century Gothic" w:cs="Helvetica"/>
          <w:color w:val="000000"/>
        </w:rPr>
      </w:pPr>
    </w:p>
    <w:p w14:paraId="6F4E4C98" w14:textId="77777777" w:rsidR="00FE3660" w:rsidRPr="00F10159" w:rsidRDefault="0064797F">
      <w:pPr>
        <w:spacing w:after="0" w:line="240" w:lineRule="auto"/>
        <w:rPr>
          <w:rFonts w:ascii="Century Gothic" w:eastAsia="Helvetica" w:hAnsi="Century Gothic" w:cs="Helvetica"/>
          <w:color w:val="000000"/>
        </w:rPr>
      </w:pPr>
      <w:r w:rsidRPr="00F10159">
        <w:rPr>
          <w:rFonts w:ascii="Century Gothic" w:eastAsia="Helvetica" w:hAnsi="Century Gothic" w:cs="Helvetica"/>
          <w:color w:val="000000"/>
        </w:rPr>
        <w:t xml:space="preserve">To start logging reading time, your child can click on </w:t>
      </w:r>
      <w:r w:rsidRPr="00F10159">
        <w:rPr>
          <w:rFonts w:ascii="Century Gothic" w:eastAsia="Arial Unicode MS Western" w:hAnsi="Century Gothic" w:cs="Arial Unicode MS Western"/>
          <w:color w:val="000000"/>
        </w:rPr>
        <w:t>‘</w:t>
      </w:r>
      <w:r w:rsidRPr="00F10159">
        <w:rPr>
          <w:rFonts w:ascii="Century Gothic" w:eastAsia="Helvetica" w:hAnsi="Century Gothic" w:cs="Helvetica"/>
          <w:color w:val="000000"/>
        </w:rPr>
        <w:t xml:space="preserve">Reading </w:t>
      </w:r>
      <w:r w:rsidRPr="00F10159">
        <w:rPr>
          <w:rFonts w:ascii="Century Gothic" w:eastAsia="Arial Unicode MS Western" w:hAnsi="Century Gothic" w:cs="Arial Unicode MS Western"/>
          <w:color w:val="000000"/>
        </w:rPr>
        <w:t>–</w:t>
      </w:r>
      <w:r w:rsidRPr="00F10159">
        <w:rPr>
          <w:rFonts w:ascii="Century Gothic" w:eastAsia="Helvetica" w:hAnsi="Century Gothic" w:cs="Helvetica"/>
          <w:color w:val="000000"/>
        </w:rPr>
        <w:t xml:space="preserve"> My Reading Log</w:t>
      </w:r>
      <w:r w:rsidRPr="00F10159">
        <w:rPr>
          <w:rFonts w:ascii="Century Gothic" w:eastAsia="Arial Unicode MS Western" w:hAnsi="Century Gothic" w:cs="Arial Unicode MS Western"/>
          <w:color w:val="000000"/>
        </w:rPr>
        <w:t>’</w:t>
      </w:r>
      <w:r w:rsidRPr="00F10159">
        <w:rPr>
          <w:rFonts w:ascii="Century Gothic" w:eastAsia="Helvetica" w:hAnsi="Century Gothic" w:cs="Helvetica"/>
          <w:color w:val="000000"/>
        </w:rPr>
        <w:t xml:space="preserve"> to get started.</w:t>
      </w:r>
    </w:p>
    <w:p w14:paraId="226DC7DD" w14:textId="77777777" w:rsidR="00FE3660" w:rsidRPr="00F10159" w:rsidRDefault="00FE3660">
      <w:pPr>
        <w:spacing w:after="0" w:line="240" w:lineRule="auto"/>
        <w:rPr>
          <w:rFonts w:ascii="Century Gothic" w:eastAsia="Helvetica" w:hAnsi="Century Gothic" w:cs="Helvetica"/>
          <w:color w:val="000000"/>
        </w:rPr>
      </w:pPr>
    </w:p>
    <w:p w14:paraId="68993782" w14:textId="77777777" w:rsidR="00FE3660" w:rsidRPr="00F10159" w:rsidRDefault="0064797F" w:rsidP="00F10159">
      <w:pPr>
        <w:spacing w:after="0" w:line="240" w:lineRule="auto"/>
        <w:outlineLvl w:val="0"/>
        <w:rPr>
          <w:rFonts w:ascii="Century Gothic" w:eastAsia="Helvetica" w:hAnsi="Century Gothic" w:cs="Helvetica"/>
          <w:color w:val="000000"/>
        </w:rPr>
      </w:pPr>
      <w:r w:rsidRPr="00F10159">
        <w:rPr>
          <w:rFonts w:ascii="Century Gothic" w:eastAsia="Helvetica" w:hAnsi="Century Gothic" w:cs="Helvetica"/>
          <w:color w:val="000000"/>
        </w:rPr>
        <w:t>I am very excited and looking forward to using Reading Rewards with the students.</w:t>
      </w:r>
    </w:p>
    <w:p w14:paraId="58F36857" w14:textId="77777777" w:rsidR="00FE3660" w:rsidRPr="00F10159" w:rsidRDefault="00FE3660">
      <w:pPr>
        <w:spacing w:after="0" w:line="240" w:lineRule="auto"/>
        <w:rPr>
          <w:rFonts w:ascii="Century Gothic" w:eastAsia="Helvetica" w:hAnsi="Century Gothic" w:cs="Helvetica"/>
          <w:color w:val="000000"/>
        </w:rPr>
      </w:pPr>
    </w:p>
    <w:p w14:paraId="0CF6C3F3" w14:textId="77777777" w:rsidR="00FE3660" w:rsidRPr="00F10159" w:rsidRDefault="0064797F">
      <w:pPr>
        <w:spacing w:after="0" w:line="240" w:lineRule="auto"/>
        <w:rPr>
          <w:rFonts w:ascii="Century Gothic" w:eastAsia="Helvetica" w:hAnsi="Century Gothic" w:cs="Helvetica"/>
          <w:color w:val="000000"/>
        </w:rPr>
      </w:pPr>
      <w:r w:rsidRPr="00F10159">
        <w:rPr>
          <w:rFonts w:ascii="Century Gothic" w:eastAsia="Helvetica" w:hAnsi="Century Gothic" w:cs="Helvetica"/>
          <w:color w:val="000000"/>
        </w:rPr>
        <w:t>Sincerely,</w:t>
      </w:r>
    </w:p>
    <w:p w14:paraId="201395A1" w14:textId="5457B2A9" w:rsidR="00FE3660" w:rsidRPr="009E6B15" w:rsidRDefault="0064797F" w:rsidP="009E6B15">
      <w:pPr>
        <w:spacing w:after="0" w:line="240" w:lineRule="auto"/>
        <w:rPr>
          <w:rFonts w:ascii="Century Gothic" w:eastAsia="Helvetica" w:hAnsi="Century Gothic" w:cs="Helvetica"/>
          <w:color w:val="000000"/>
        </w:rPr>
      </w:pPr>
      <w:r w:rsidRPr="00F10159">
        <w:rPr>
          <w:rFonts w:ascii="Century Gothic" w:eastAsia="Helvetica" w:hAnsi="Century Gothic" w:cs="Helvetica"/>
        </w:rPr>
        <w:t xml:space="preserve">Ms. Hayes and Ms. Cothron</w:t>
      </w:r>
      <w:proofErr w:type="spellStart"/>
      <w:r w:rsidRPr="00F10159">
        <w:rPr>
          <w:rFonts w:ascii="Century Gothic" w:eastAsia="Helvetica" w:hAnsi="Century Gothic" w:cs="Helvetica"/>
        </w:rPr>
        <w:t/>
      </w:r>
      <w:proofErr w:type="spellEnd"/>
      <w:r w:rsidRPr="00F10159">
        <w:rPr>
          <w:rFonts w:ascii="Century Gothic" w:eastAsia="Helvetica" w:hAnsi="Century Gothic" w:cs="Helvetica"/>
        </w:rPr>
        <w:t xml:space="preserve"/>
      </w:r>
    </w:p>
    <w:sectPr w:rsidR="00FE3660" w:rsidRPr="009E6B15" w:rsidSect="007B70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2E21C" w14:textId="77777777" w:rsidR="00291F98" w:rsidRDefault="00291F98" w:rsidP="004F567F">
      <w:pPr>
        <w:spacing w:after="0" w:line="240" w:lineRule="auto"/>
      </w:pPr>
      <w:r>
        <w:separator/>
      </w:r>
    </w:p>
  </w:endnote>
  <w:endnote w:type="continuationSeparator" w:id="0">
    <w:p w14:paraId="59CE7861" w14:textId="77777777" w:rsidR="00291F98" w:rsidRDefault="00291F98" w:rsidP="004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estern">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996997"/>
      <w:docPartObj>
        <w:docPartGallery w:val="Page Numbers (Bottom of Page)"/>
        <w:docPartUnique/>
      </w:docPartObj>
    </w:sdtPr>
    <w:sdtEndPr/>
    <w:sdtContent>
      <w:p w14:paraId="37CCA99F" w14:textId="77777777" w:rsidR="004F567F" w:rsidRDefault="004F567F" w:rsidP="004F567F">
        <w:pPr>
          <w:pStyle w:val="Footer"/>
          <w:jc w:val="right"/>
        </w:pPr>
        <w:r>
          <w:t xml:space="preserve">Page | </w:t>
        </w:r>
        <w:r w:rsidR="00291F98">
          <w:fldChar w:fldCharType="begin"/>
        </w:r>
        <w:r w:rsidR="00291F98">
          <w:instrText xml:space="preserve"> PAGE   \* MERGEFORMAT </w:instrText>
        </w:r>
        <w:r w:rsidR="00291F98">
          <w:fldChar w:fldCharType="separate"/>
        </w:r>
        <w:r w:rsidR="00F10159">
          <w:rPr>
            <w:noProof/>
          </w:rPr>
          <w:t>1</w:t>
        </w:r>
        <w:r w:rsidR="00291F98">
          <w:rPr>
            <w:noProof/>
          </w:rPr>
          <w:fldChar w:fldCharType="end"/>
        </w:r>
        <w:r>
          <w:t xml:space="preserve"> </w:t>
        </w:r>
      </w:p>
      <w:p w14:paraId="41941500" w14:textId="77777777" w:rsidR="004F567F" w:rsidRDefault="004F567F" w:rsidP="004F567F">
        <w:pPr>
          <w:pStyle w:val="Footer"/>
          <w:jc w:val="center"/>
        </w:pPr>
        <w:r>
          <w:t>www.reading-rewards.com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AE7D2" w14:textId="77777777" w:rsidR="00291F98" w:rsidRDefault="00291F98" w:rsidP="004F567F">
      <w:pPr>
        <w:spacing w:after="0" w:line="240" w:lineRule="auto"/>
      </w:pPr>
      <w:r>
        <w:separator/>
      </w:r>
    </w:p>
  </w:footnote>
  <w:footnote w:type="continuationSeparator" w:id="0">
    <w:p w14:paraId="568CFA2A" w14:textId="77777777" w:rsidR="00291F98" w:rsidRDefault="00291F98" w:rsidP="004F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FB16" w14:textId="77777777" w:rsidR="004F567F" w:rsidRDefault="004F567F" w:rsidP="004F567F">
    <w:pPr>
      <w:pStyle w:val="Header"/>
    </w:pPr>
    <w:r>
      <w:rPr>
        <w:noProof/>
        <w:lang w:val="en-US" w:eastAsia="en-US"/>
      </w:rPr>
      <w:drawing>
        <wp:inline distT="0" distB="0" distL="0" distR="0" wp14:anchorId="4311EF19" wp14:editId="220E603C">
          <wp:extent cx="1574800" cy="751375"/>
          <wp:effectExtent l="25400" t="0" r="0" b="0"/>
          <wp:docPr id="1" name="Picture 0" descr="RR-Logo-Co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Logo-Corner.png"/>
                  <pic:cNvPicPr/>
                </pic:nvPicPr>
                <pic:blipFill>
                  <a:blip r:embed="rId1"/>
                  <a:stretch>
                    <a:fillRect/>
                  </a:stretch>
                </pic:blipFill>
                <pic:spPr>
                  <a:xfrm>
                    <a:off x="0" y="0"/>
                    <a:ext cx="1574800" cy="751375"/>
                  </a:xfrm>
                  <a:prstGeom prst="rect">
                    <a:avLst/>
                  </a:prstGeom>
                </pic:spPr>
              </pic:pic>
            </a:graphicData>
          </a:graphic>
        </wp:inline>
      </w:drawing>
    </w:r>
  </w:p>
  <w:p w14:paraId="30D03091" w14:textId="77777777" w:rsidR="004F567F" w:rsidRDefault="004F567F" w:rsidP="004F567F">
    <w:pPr>
      <w:pStyle w:val="Header"/>
    </w:pPr>
  </w:p>
  <w:p w14:paraId="3DE3FFA5" w14:textId="77777777" w:rsidR="004F567F" w:rsidRDefault="004F5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3660"/>
    <w:rsid w:val="00291F98"/>
    <w:rsid w:val="004F567F"/>
    <w:rsid w:val="0064797F"/>
    <w:rsid w:val="007A0A74"/>
    <w:rsid w:val="007B70AC"/>
    <w:rsid w:val="009E6B15"/>
    <w:rsid w:val="00D0312D"/>
    <w:rsid w:val="00F10159"/>
    <w:rsid w:val="00FE366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FE3B"/>
  <w15:docId w15:val="{C3157337-BEEA-2747-BBFD-288E8CD2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67F"/>
  </w:style>
  <w:style w:type="paragraph" w:styleId="Footer">
    <w:name w:val="footer"/>
    <w:basedOn w:val="Normal"/>
    <w:link w:val="FooterChar"/>
    <w:uiPriority w:val="99"/>
    <w:unhideWhenUsed/>
    <w:rsid w:val="004F5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67F"/>
  </w:style>
  <w:style w:type="paragraph" w:styleId="DocumentMap">
    <w:name w:val="Document Map"/>
    <w:basedOn w:val="Normal"/>
    <w:link w:val="DocumentMapChar"/>
    <w:uiPriority w:val="99"/>
    <w:semiHidden/>
    <w:unhideWhenUsed/>
    <w:rsid w:val="00F1015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10159"/>
    <w:rPr>
      <w:rFonts w:ascii="Lucida Grande" w:hAnsi="Lucida Grande"/>
      <w:sz w:val="24"/>
      <w:szCs w:val="24"/>
    </w:rPr>
  </w:style>
  <w:style w:styleId="TableGrid1629395972514" w:type="table">
    <w:name w:val="Table Grid"/>
    <w:basedOn w:val="TableNormal"/>
    <w:uiPriority w:val="39"/>
    <w:rsid w:val="00AF02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ing-rewards.com/sign-up.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Skamene</cp:lastModifiedBy>
  <cp:revision>6</cp:revision>
  <dcterms:created xsi:type="dcterms:W3CDTF">2017-06-20T13:20:00Z</dcterms:created>
  <dcterms:modified xsi:type="dcterms:W3CDTF">2020-08-24T17:27:00Z</dcterms:modified>
</cp:coreProperties>
</file>