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B" w:rsidRPr="003C2195" w:rsidRDefault="00B76E1B" w:rsidP="00B76E1B">
      <w:pPr>
        <w:jc w:val="center"/>
        <w:rPr>
          <w:sz w:val="20"/>
          <w:szCs w:val="20"/>
        </w:rPr>
      </w:pPr>
      <w:r w:rsidRPr="003C2195">
        <w:rPr>
          <w:sz w:val="20"/>
          <w:szCs w:val="20"/>
        </w:rPr>
        <w:t xml:space="preserve">Costumes </w:t>
      </w:r>
    </w:p>
    <w:p w:rsidR="00B76E1B" w:rsidRPr="003C2195" w:rsidRDefault="00B76E1B" w:rsidP="00B76E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Generally five ways to get the costumes needed for a production</w:t>
      </w:r>
    </w:p>
    <w:p w:rsidR="00B76E1B" w:rsidRPr="003C2195" w:rsidRDefault="00B76E1B" w:rsidP="00B76E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Pull – pull from collection of previously used items</w:t>
      </w:r>
    </w:p>
    <w:p w:rsidR="00B76E1B" w:rsidRPr="003C2195" w:rsidRDefault="00B76E1B" w:rsidP="00B76E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Rent – can be expensive; can often be ill-fitting or in poor condition</w:t>
      </w:r>
    </w:p>
    <w:p w:rsidR="00E30087" w:rsidRPr="003C2195" w:rsidRDefault="00B76E1B" w:rsidP="00B76E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Borrow – issues related to wear and tear with borrowing items from others</w:t>
      </w:r>
    </w:p>
    <w:p w:rsidR="00B76E1B" w:rsidRPr="003C2195" w:rsidRDefault="00B76E1B" w:rsidP="00B76E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Buy</w:t>
      </w:r>
    </w:p>
    <w:p w:rsidR="00B76E1B" w:rsidRPr="003C2195" w:rsidRDefault="00B76E1B" w:rsidP="00B76E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Build – making a costume; most diff</w:t>
      </w:r>
      <w:r w:rsidR="008B28F0" w:rsidRPr="003C2195">
        <w:rPr>
          <w:sz w:val="20"/>
          <w:szCs w:val="20"/>
        </w:rPr>
        <w:t>ic</w:t>
      </w:r>
      <w:r w:rsidRPr="003C2195">
        <w:rPr>
          <w:sz w:val="20"/>
          <w:szCs w:val="20"/>
        </w:rPr>
        <w:t>ult way of getting costumes – but probably most satisfying; when the costume is built from scratch, you can be sure you are getting the exact look you have envisioned</w:t>
      </w:r>
    </w:p>
    <w:p w:rsidR="00E30087" w:rsidRPr="003C2195" w:rsidRDefault="00B76E1B" w:rsidP="00E3008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Swatches – color swatches are gathered and tried under lights/with the scenery</w:t>
      </w:r>
    </w:p>
    <w:p w:rsidR="00E30087" w:rsidRPr="003C2195" w:rsidRDefault="00B76E1B" w:rsidP="00E300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Modified Authenticity – fashions do not have to be replicated stich by stich as long as the prominent design elements and the basic silhouette are in place to identify the era/time period of the piece</w:t>
      </w:r>
    </w:p>
    <w:p w:rsidR="00B76E1B" w:rsidRPr="003C2195" w:rsidRDefault="003C2195" w:rsidP="00E300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Elements of style</w:t>
      </w:r>
      <w:r w:rsidR="00B76E1B" w:rsidRPr="003C2195">
        <w:rPr>
          <w:sz w:val="20"/>
          <w:szCs w:val="20"/>
        </w:rPr>
        <w:t xml:space="preserve"> </w:t>
      </w:r>
    </w:p>
    <w:p w:rsidR="00B76E1B" w:rsidRPr="003C2195" w:rsidRDefault="00B76E1B" w:rsidP="00B76E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Fabric – textures and types of fabric tell about the character (status/personality)</w:t>
      </w:r>
    </w:p>
    <w:p w:rsidR="00E30087" w:rsidRPr="003C2195" w:rsidRDefault="00B76E1B" w:rsidP="00E3008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Color – help identify and define character; help establish tone of play ; colors m</w:t>
      </w:r>
      <w:r w:rsidR="000F40DF" w:rsidRPr="003C2195">
        <w:rPr>
          <w:sz w:val="20"/>
          <w:szCs w:val="20"/>
        </w:rPr>
        <w:t>ust harmonize or contrast with the set (if a costume if the same color as the same it will get lost); color can help audience identify characters in plays with large casts</w:t>
      </w:r>
    </w:p>
    <w:p w:rsidR="000F40DF" w:rsidRPr="003C2195" w:rsidRDefault="000F40DF" w:rsidP="00B76E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C2195">
        <w:rPr>
          <w:sz w:val="20"/>
          <w:szCs w:val="20"/>
        </w:rPr>
        <w:t>Decoration – includes trim (buttons/lace/</w:t>
      </w:r>
      <w:proofErr w:type="spellStart"/>
      <w:r w:rsidRPr="003C2195">
        <w:rPr>
          <w:sz w:val="20"/>
          <w:szCs w:val="20"/>
        </w:rPr>
        <w:t>etc</w:t>
      </w:r>
      <w:proofErr w:type="spellEnd"/>
      <w:r w:rsidRPr="003C2195">
        <w:rPr>
          <w:sz w:val="20"/>
          <w:szCs w:val="20"/>
        </w:rPr>
        <w:t>) and accessories (hats/shoes/fans/canes/jewelry); can be used to emphasize and project details about the character in the plays</w:t>
      </w:r>
    </w:p>
    <w:p w:rsidR="000F40DF" w:rsidRPr="003C2195" w:rsidRDefault="000F40DF" w:rsidP="000F40D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bookmarkStart w:id="0" w:name="_GoBack"/>
      <w:bookmarkEnd w:id="0"/>
      <w:r w:rsidRPr="003C2195">
        <w:rPr>
          <w:rFonts w:cstheme="minorHAnsi"/>
          <w:sz w:val="20"/>
          <w:szCs w:val="20"/>
        </w:rPr>
        <w:t>Comfort – in order to perform convincingly, actors must be able to move and perform comfortable onstage; costumes should not get in the way and actors should appear comfortable in costumes – b/c as the characte</w:t>
      </w:r>
      <w:r w:rsidR="00E30087" w:rsidRPr="003C2195">
        <w:rPr>
          <w:rFonts w:cstheme="minorHAnsi"/>
          <w:sz w:val="20"/>
          <w:szCs w:val="20"/>
        </w:rPr>
        <w:t>r</w:t>
      </w:r>
      <w:r w:rsidRPr="003C2195">
        <w:rPr>
          <w:rFonts w:cstheme="minorHAnsi"/>
          <w:sz w:val="20"/>
          <w:szCs w:val="20"/>
        </w:rPr>
        <w:t>s onstage they are simply wearing clothing</w:t>
      </w:r>
    </w:p>
    <w:sectPr w:rsidR="000F40DF" w:rsidRPr="003C2195" w:rsidSect="003C2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13E4"/>
    <w:multiLevelType w:val="hybridMultilevel"/>
    <w:tmpl w:val="6C16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1B"/>
    <w:rsid w:val="000844A2"/>
    <w:rsid w:val="000F40DF"/>
    <w:rsid w:val="003C2195"/>
    <w:rsid w:val="008B28F0"/>
    <w:rsid w:val="00AC3C4B"/>
    <w:rsid w:val="00B76E1B"/>
    <w:rsid w:val="00E30087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2012-05-14T14:24:00Z</cp:lastPrinted>
  <dcterms:created xsi:type="dcterms:W3CDTF">2012-05-14T13:50:00Z</dcterms:created>
  <dcterms:modified xsi:type="dcterms:W3CDTF">2013-05-09T16:23:00Z</dcterms:modified>
</cp:coreProperties>
</file>