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92" w:rsidRDefault="00176C92" w:rsidP="00176C92">
      <w:pPr>
        <w:jc w:val="center"/>
      </w:pPr>
      <w:r>
        <w:t>Pantomime</w:t>
      </w:r>
    </w:p>
    <w:p w:rsidR="00176C92" w:rsidRDefault="0011608D" w:rsidP="00176C92">
      <w:pPr>
        <w:pStyle w:val="ListParagraph"/>
        <w:numPr>
          <w:ilvl w:val="0"/>
          <w:numId w:val="1"/>
        </w:numPr>
      </w:pPr>
      <w:r>
        <w:t xml:space="preserve">art of acting without words </w:t>
      </w:r>
    </w:p>
    <w:p w:rsidR="00176C92" w:rsidRDefault="0011608D" w:rsidP="00176C92">
      <w:pPr>
        <w:pStyle w:val="ListParagraph"/>
        <w:numPr>
          <w:ilvl w:val="0"/>
          <w:numId w:val="1"/>
        </w:numPr>
      </w:pPr>
      <w:r>
        <w:t>“art of silence”</w:t>
      </w:r>
    </w:p>
    <w:p w:rsidR="00176C92" w:rsidRDefault="00176C92" w:rsidP="00176C92">
      <w:pPr>
        <w:pStyle w:val="ListParagraph"/>
        <w:numPr>
          <w:ilvl w:val="0"/>
          <w:numId w:val="1"/>
        </w:numPr>
      </w:pPr>
      <w:r>
        <w:t xml:space="preserve">Basic to training as an </w:t>
      </w:r>
      <w:proofErr w:type="spellStart"/>
      <w:r>
        <w:t>actor</w:t>
      </w:r>
      <w:proofErr w:type="spellEnd"/>
    </w:p>
    <w:p w:rsidR="00176C92" w:rsidRDefault="0011608D" w:rsidP="00176C92">
      <w:pPr>
        <w:pStyle w:val="ListParagraph"/>
        <w:numPr>
          <w:ilvl w:val="1"/>
          <w:numId w:val="1"/>
        </w:numPr>
      </w:pPr>
      <w:proofErr w:type="spellStart"/>
      <w:r>
        <w:t>bc</w:t>
      </w:r>
      <w:proofErr w:type="spellEnd"/>
      <w:r>
        <w:t xml:space="preserve"> character is portrayed through gestures, fac</w:t>
      </w:r>
      <w:r w:rsidR="00176C92">
        <w:t xml:space="preserve">ial expressions, and movement </w:t>
      </w:r>
    </w:p>
    <w:p w:rsidR="00176C92" w:rsidRDefault="0011608D" w:rsidP="00176C92">
      <w:pPr>
        <w:pStyle w:val="ListParagraph"/>
        <w:numPr>
          <w:ilvl w:val="2"/>
          <w:numId w:val="1"/>
        </w:numPr>
      </w:pPr>
      <w:r>
        <w:t>these are the fi</w:t>
      </w:r>
      <w:r w:rsidR="00176C92">
        <w:t xml:space="preserve">rst thing an audience notices </w:t>
      </w:r>
    </w:p>
    <w:p w:rsidR="00176C92" w:rsidRDefault="0011608D" w:rsidP="00176C92">
      <w:pPr>
        <w:pStyle w:val="ListParagraph"/>
        <w:numPr>
          <w:ilvl w:val="2"/>
          <w:numId w:val="1"/>
        </w:numPr>
      </w:pPr>
      <w:r>
        <w:t>goes hand in hand with dance – aligned with classical ballet</w:t>
      </w:r>
    </w:p>
    <w:p w:rsidR="00176C92" w:rsidRDefault="0011608D" w:rsidP="00176C92">
      <w:pPr>
        <w:pStyle w:val="ListParagraph"/>
        <w:numPr>
          <w:ilvl w:val="0"/>
          <w:numId w:val="1"/>
        </w:numPr>
      </w:pPr>
      <w:r>
        <w:t xml:space="preserve">First form of acting </w:t>
      </w:r>
    </w:p>
    <w:p w:rsidR="00176C92" w:rsidRDefault="00E5777C" w:rsidP="00176C92">
      <w:pPr>
        <w:pStyle w:val="ListParagraph"/>
        <w:numPr>
          <w:ilvl w:val="0"/>
          <w:numId w:val="1"/>
        </w:numPr>
      </w:pPr>
      <w:r>
        <w:t xml:space="preserve">Nonverbal </w:t>
      </w:r>
      <w:proofErr w:type="spellStart"/>
      <w:r>
        <w:t>communincation</w:t>
      </w:r>
      <w:proofErr w:type="spellEnd"/>
    </w:p>
    <w:p w:rsidR="00176C92" w:rsidRDefault="00E5777C" w:rsidP="00176C92">
      <w:pPr>
        <w:pStyle w:val="ListParagraph"/>
        <w:numPr>
          <w:ilvl w:val="0"/>
          <w:numId w:val="1"/>
        </w:numPr>
      </w:pPr>
      <w:r>
        <w:t>Tale</w:t>
      </w:r>
      <w:r w:rsidR="00176C92">
        <w:t xml:space="preserve">nt for moving body as a whole </w:t>
      </w:r>
    </w:p>
    <w:p w:rsidR="00176C92" w:rsidRDefault="00E5777C" w:rsidP="00176C92">
      <w:pPr>
        <w:pStyle w:val="ListParagraph"/>
        <w:numPr>
          <w:ilvl w:val="1"/>
          <w:numId w:val="1"/>
        </w:numPr>
      </w:pPr>
      <w:r>
        <w:t>top of your head to tips of fingers and toes – body should be expressive</w:t>
      </w:r>
    </w:p>
    <w:p w:rsidR="00176C92" w:rsidRDefault="00E5777C" w:rsidP="00176C92">
      <w:pPr>
        <w:pStyle w:val="ListParagraph"/>
        <w:numPr>
          <w:ilvl w:val="1"/>
          <w:numId w:val="1"/>
        </w:numPr>
      </w:pPr>
      <w:r>
        <w:t xml:space="preserve">Behind bodily poise and skill in action is </w:t>
      </w:r>
      <w:r w:rsidR="00176C92">
        <w:t xml:space="preserve">relaxation </w:t>
      </w:r>
    </w:p>
    <w:p w:rsidR="00176C92" w:rsidRDefault="00176C92" w:rsidP="00176C92">
      <w:pPr>
        <w:pStyle w:val="ListParagraph"/>
        <w:numPr>
          <w:ilvl w:val="1"/>
          <w:numId w:val="1"/>
        </w:numPr>
      </w:pPr>
      <w:r>
        <w:t>successful</w:t>
      </w:r>
      <w:r w:rsidR="00E5777C">
        <w:t xml:space="preserve"> actors – cannot be physically or emotionally tense</w:t>
      </w:r>
    </w:p>
    <w:p w:rsidR="00176C92" w:rsidRDefault="00E5777C" w:rsidP="00176C92">
      <w:pPr>
        <w:pStyle w:val="ListParagraph"/>
        <w:numPr>
          <w:ilvl w:val="1"/>
          <w:numId w:val="1"/>
        </w:numPr>
      </w:pPr>
      <w:r>
        <w:t>Posture</w:t>
      </w:r>
    </w:p>
    <w:p w:rsidR="00176C92" w:rsidRDefault="00176C92" w:rsidP="00176C92">
      <w:pPr>
        <w:pStyle w:val="ListParagraph"/>
        <w:numPr>
          <w:ilvl w:val="1"/>
          <w:numId w:val="1"/>
        </w:numPr>
      </w:pPr>
      <w:r>
        <w:t>goes with b</w:t>
      </w:r>
      <w:r w:rsidR="00E5777C">
        <w:t>asic principles of body language</w:t>
      </w:r>
    </w:p>
    <w:p w:rsidR="00176C92" w:rsidRDefault="00176C92" w:rsidP="00176C92">
      <w:pPr>
        <w:pStyle w:val="ListParagraph"/>
        <w:numPr>
          <w:ilvl w:val="0"/>
          <w:numId w:val="1"/>
        </w:numPr>
      </w:pPr>
      <w:r>
        <w:t>Important names in Pantomime</w:t>
      </w:r>
    </w:p>
    <w:p w:rsidR="00176C92" w:rsidRDefault="00176C92" w:rsidP="00176C92">
      <w:pPr>
        <w:pStyle w:val="ListParagraph"/>
        <w:numPr>
          <w:ilvl w:val="1"/>
          <w:numId w:val="1"/>
        </w:numPr>
      </w:pPr>
      <w:r>
        <w:t>Charlie Chaplin</w:t>
      </w:r>
    </w:p>
    <w:p w:rsidR="00176C92" w:rsidRDefault="00176C92" w:rsidP="00176C92">
      <w:pPr>
        <w:pStyle w:val="ListParagraph"/>
        <w:numPr>
          <w:ilvl w:val="1"/>
          <w:numId w:val="1"/>
        </w:numPr>
      </w:pPr>
      <w:r>
        <w:t xml:space="preserve">Marcel Marceau – French mime </w:t>
      </w:r>
    </w:p>
    <w:p w:rsidR="00E5777C" w:rsidRDefault="00176C92" w:rsidP="00176C92">
      <w:pPr>
        <w:pStyle w:val="ListParagraph"/>
        <w:numPr>
          <w:ilvl w:val="0"/>
          <w:numId w:val="1"/>
        </w:numPr>
      </w:pPr>
      <w:r>
        <w:t>THE</w:t>
      </w:r>
      <w:bookmarkStart w:id="0" w:name="_GoBack"/>
      <w:bookmarkEnd w:id="0"/>
      <w:r w:rsidRPr="00145030">
        <w:t xml:space="preserve"> 4 E’s: Exaggeration, Emotion, Expression, and Execution</w:t>
      </w:r>
      <w:r w:rsidR="00E5777C">
        <w:t xml:space="preserve"> </w:t>
      </w:r>
    </w:p>
    <w:sectPr w:rsidR="00E5777C" w:rsidSect="00AC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62E"/>
    <w:multiLevelType w:val="hybridMultilevel"/>
    <w:tmpl w:val="063EE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8D"/>
    <w:rsid w:val="0011608D"/>
    <w:rsid w:val="00176C92"/>
    <w:rsid w:val="00791F35"/>
    <w:rsid w:val="00AC3C4B"/>
    <w:rsid w:val="00E5777C"/>
    <w:rsid w:val="00EC0C6D"/>
    <w:rsid w:val="00E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2012-09-11T13:21:00Z</dcterms:created>
  <dcterms:modified xsi:type="dcterms:W3CDTF">2013-09-03T16:00:00Z</dcterms:modified>
</cp:coreProperties>
</file>