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B" w:rsidRPr="00A07497" w:rsidRDefault="004321B8" w:rsidP="004321B8">
      <w:pPr>
        <w:jc w:val="center"/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Makeup</w:t>
      </w:r>
      <w:r w:rsidR="001F597D" w:rsidRPr="00A07497">
        <w:rPr>
          <w:rFonts w:ascii="Garamond" w:hAnsi="Garamond"/>
          <w:sz w:val="24"/>
          <w:szCs w:val="24"/>
        </w:rPr>
        <w:t xml:space="preserve"> for the Stage</w:t>
      </w:r>
      <w:r w:rsidRPr="00A07497">
        <w:rPr>
          <w:rFonts w:ascii="Garamond" w:hAnsi="Garamond"/>
          <w:sz w:val="24"/>
          <w:szCs w:val="24"/>
        </w:rPr>
        <w:t xml:space="preserve"> Notes</w:t>
      </w:r>
    </w:p>
    <w:p w:rsidR="004321B8" w:rsidRPr="00A07497" w:rsidRDefault="004321B8" w:rsidP="004321B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Skillfully applied makeup can enhance or even greatly alter the image the actor projects</w:t>
      </w:r>
    </w:p>
    <w:p w:rsidR="004321B8" w:rsidRPr="00A07497" w:rsidRDefault="004321B8" w:rsidP="004321B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Stage makeup can reflect the character’s age, health, occupation, physical characteristics, and even attitudes</w:t>
      </w:r>
    </w:p>
    <w:p w:rsidR="004321B8" w:rsidRPr="00A07497" w:rsidRDefault="004321B8" w:rsidP="004321B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If the play is realistic, the makeup should look natural to the audience</w:t>
      </w:r>
    </w:p>
    <w:p w:rsidR="004321B8" w:rsidRPr="00A07497" w:rsidRDefault="004321B8" w:rsidP="004321B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If the play is a fantasy or has many symbolic elements, then elaborate or imaginative makeup can be used to obtain special effects</w:t>
      </w:r>
    </w:p>
    <w:p w:rsidR="004321B8" w:rsidRPr="00A07497" w:rsidRDefault="004321B8" w:rsidP="004321B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Straight makeup – makeup that enhances natural features and coloring; helps to make actors more visible and distinctive onstage</w:t>
      </w:r>
    </w:p>
    <w:p w:rsidR="004321B8" w:rsidRPr="00A07497" w:rsidRDefault="004321B8" w:rsidP="004321B8">
      <w:pPr>
        <w:pStyle w:val="ListParagraph"/>
        <w:numPr>
          <w:ilvl w:val="1"/>
          <w:numId w:val="1"/>
        </w:numPr>
        <w:ind w:left="720"/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Essentials: foundation, liners, lipsticks, blush, powder, eyebrow pencils, brushes, mascara, makeup remover, sponges/cotton balls/</w:t>
      </w:r>
      <w:proofErr w:type="spellStart"/>
      <w:r w:rsidRPr="00A07497">
        <w:rPr>
          <w:rFonts w:ascii="Garamond" w:hAnsi="Garamond"/>
          <w:sz w:val="24"/>
          <w:szCs w:val="24"/>
        </w:rPr>
        <w:t>etc</w:t>
      </w:r>
      <w:proofErr w:type="spellEnd"/>
    </w:p>
    <w:p w:rsidR="004321B8" w:rsidRPr="00A07497" w:rsidRDefault="004321B8" w:rsidP="004321B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Character makeup – additional makeup that changes his or her appearance drastically</w:t>
      </w:r>
    </w:p>
    <w:p w:rsidR="004321B8" w:rsidRPr="00A07497" w:rsidRDefault="004321B8" w:rsidP="004321B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 xml:space="preserve">Essentials: putty wax (for making false noses, warts, scars, etc.), liquid latex (liquid rubber used to build up facial features such as chins, noses, eye pouches), nonflexible </w:t>
      </w:r>
      <w:proofErr w:type="spellStart"/>
      <w:r w:rsidRPr="00A07497">
        <w:rPr>
          <w:rFonts w:ascii="Garamond" w:hAnsi="Garamond"/>
          <w:sz w:val="24"/>
          <w:szCs w:val="24"/>
        </w:rPr>
        <w:t>collodion</w:t>
      </w:r>
      <w:proofErr w:type="spellEnd"/>
      <w:r w:rsidRPr="00A07497">
        <w:rPr>
          <w:rFonts w:ascii="Garamond" w:hAnsi="Garamond"/>
          <w:sz w:val="24"/>
          <w:szCs w:val="24"/>
        </w:rPr>
        <w:t xml:space="preserve"> (clear, thick solution used on skin to make scars), crepe hair (for beards/mustaches), spirit gum (adhesive for attaching hair, false noses, </w:t>
      </w:r>
      <w:proofErr w:type="spellStart"/>
      <w:r w:rsidRPr="00A07497">
        <w:rPr>
          <w:rFonts w:ascii="Garamond" w:hAnsi="Garamond"/>
          <w:sz w:val="24"/>
          <w:szCs w:val="24"/>
        </w:rPr>
        <w:t>scars,etc</w:t>
      </w:r>
      <w:proofErr w:type="spellEnd"/>
      <w:r w:rsidRPr="00A07497">
        <w:rPr>
          <w:rFonts w:ascii="Garamond" w:hAnsi="Garamond"/>
          <w:sz w:val="24"/>
          <w:szCs w:val="24"/>
        </w:rPr>
        <w:t xml:space="preserve">.), rubbing alcohol (to remove spirit gum), acetone (to remove </w:t>
      </w:r>
      <w:proofErr w:type="spellStart"/>
      <w:r w:rsidRPr="00A07497">
        <w:rPr>
          <w:rFonts w:ascii="Garamond" w:hAnsi="Garamond"/>
          <w:sz w:val="24"/>
          <w:szCs w:val="24"/>
        </w:rPr>
        <w:t>collodion</w:t>
      </w:r>
      <w:proofErr w:type="spellEnd"/>
      <w:r w:rsidRPr="00A07497">
        <w:rPr>
          <w:rFonts w:ascii="Garamond" w:hAnsi="Garamond"/>
          <w:sz w:val="24"/>
          <w:szCs w:val="24"/>
        </w:rPr>
        <w:t>), and hair whitener (liquid or spray)</w:t>
      </w:r>
    </w:p>
    <w:p w:rsidR="004321B8" w:rsidRPr="00A07497" w:rsidRDefault="004321B8" w:rsidP="004321B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Always adjust makeup to lighting</w:t>
      </w:r>
    </w:p>
    <w:p w:rsidR="00580FE2" w:rsidRPr="00A07497" w:rsidRDefault="004321B8" w:rsidP="00580FE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Red light subdues red makeup and makes green look black</w:t>
      </w:r>
      <w:r w:rsidR="001F597D" w:rsidRPr="00A07497">
        <w:rPr>
          <w:rFonts w:ascii="Garamond" w:hAnsi="Garamond"/>
          <w:sz w:val="24"/>
          <w:szCs w:val="24"/>
        </w:rPr>
        <w:t>; if using red lights, use a heavy pink base and blush with a blue tint</w:t>
      </w:r>
    </w:p>
    <w:p w:rsidR="00580FE2" w:rsidRPr="00A07497" w:rsidRDefault="001F597D" w:rsidP="00580FE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Strong amber lights require heavier use of blush and use of a pink base since amber “eats up” red</w:t>
      </w:r>
    </w:p>
    <w:p w:rsidR="00580FE2" w:rsidRPr="00A07497" w:rsidRDefault="001F597D" w:rsidP="00580FE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Blue light makes red look purple or black; for a blue moonlight scene use a light foundation and very little blush</w:t>
      </w:r>
    </w:p>
    <w:p w:rsidR="001F597D" w:rsidRPr="00A07497" w:rsidRDefault="001F597D" w:rsidP="004321B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07497">
        <w:rPr>
          <w:rFonts w:ascii="Garamond" w:hAnsi="Garamond"/>
          <w:sz w:val="24"/>
          <w:szCs w:val="24"/>
        </w:rPr>
        <w:t>Green lights can make the face look ghastly – so that lighting is rarely used unless that effect is needed</w:t>
      </w:r>
    </w:p>
    <w:p w:rsidR="00A07497" w:rsidRPr="00A07497" w:rsidRDefault="00A07497" w:rsidP="00A07497">
      <w:pPr>
        <w:pStyle w:val="ListParagraph"/>
        <w:ind w:left="108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07497" w:rsidRPr="00A07497" w:rsidSect="00AC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FC2"/>
    <w:multiLevelType w:val="hybridMultilevel"/>
    <w:tmpl w:val="110C3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8"/>
    <w:rsid w:val="001F597D"/>
    <w:rsid w:val="004321B8"/>
    <w:rsid w:val="00580FE2"/>
    <w:rsid w:val="00A07497"/>
    <w:rsid w:val="00AC3C4B"/>
    <w:rsid w:val="00C71AAD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2012-05-14T17:42:00Z</dcterms:created>
  <dcterms:modified xsi:type="dcterms:W3CDTF">2013-05-09T00:38:00Z</dcterms:modified>
</cp:coreProperties>
</file>